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321" w:rsidRDefault="006E3321" w:rsidP="006E3321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11/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25.9. 2019</w:t>
      </w:r>
    </w:p>
    <w:p w:rsidR="006E3321" w:rsidRDefault="006E3321" w:rsidP="006E3321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Zastupitelstvo obce schvaluje:</w:t>
      </w:r>
    </w:p>
    <w:p w:rsidR="006E3321" w:rsidRDefault="006E3321" w:rsidP="006E3321">
      <w:pPr>
        <w:ind w:right="1"/>
        <w:rPr>
          <w:b/>
        </w:rPr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Usnesení č.1/11/2019</w:t>
      </w:r>
    </w:p>
    <w:p w:rsidR="006E3321" w:rsidRDefault="006E3321" w:rsidP="006E3321">
      <w:pPr>
        <w:ind w:right="1"/>
      </w:pPr>
      <w:r>
        <w:t>Zastupitelstvo schvaluje rozpočtové opatření č.6/2019, viz příloha usnesení</w:t>
      </w:r>
    </w:p>
    <w:p w:rsidR="006E3321" w:rsidRDefault="006E3321" w:rsidP="006E3321">
      <w:pPr>
        <w:ind w:right="1"/>
      </w:pPr>
    </w:p>
    <w:p w:rsidR="006E3321" w:rsidRDefault="006E3321" w:rsidP="006E3321">
      <w:pPr>
        <w:rPr>
          <w:b/>
        </w:rPr>
      </w:pPr>
      <w:r>
        <w:rPr>
          <w:b/>
        </w:rPr>
        <w:t>Usnesení č.2/11/2019</w:t>
      </w:r>
    </w:p>
    <w:p w:rsidR="006E3321" w:rsidRDefault="006E3321" w:rsidP="006E3321">
      <w:r>
        <w:t xml:space="preserve">Zastupitelstvo schvaluje uzavření a podpis Smlouvy o smlouvě budoucí mezi Obcí Adršpach a </w:t>
      </w:r>
      <w:proofErr w:type="spellStart"/>
      <w:r>
        <w:t>Ádrboulderem</w:t>
      </w:r>
      <w:proofErr w:type="spellEnd"/>
      <w:r>
        <w:t xml:space="preserve"> </w:t>
      </w:r>
      <w:proofErr w:type="spellStart"/>
      <w:r>
        <w:t>z.s</w:t>
      </w:r>
      <w:proofErr w:type="spellEnd"/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č.3/11/2019</w:t>
      </w:r>
    </w:p>
    <w:p w:rsidR="006E3321" w:rsidRDefault="006E3321" w:rsidP="006E3321">
      <w:r>
        <w:t xml:space="preserve">Zastupitelstvo schvaluje podání žádosti na </w:t>
      </w:r>
      <w:proofErr w:type="spellStart"/>
      <w:r>
        <w:t>MěÚ</w:t>
      </w:r>
      <w:proofErr w:type="spellEnd"/>
      <w:r>
        <w:t xml:space="preserve"> Broumov, odbor životního prostředí o odnětí pozemku plnění funkce lesa </w:t>
      </w:r>
      <w:proofErr w:type="spellStart"/>
      <w:r>
        <w:t>p.č</w:t>
      </w:r>
      <w:proofErr w:type="spellEnd"/>
      <w:r>
        <w:t>. 618/4 v </w:t>
      </w:r>
      <w:proofErr w:type="spellStart"/>
      <w:r>
        <w:t>k.ú</w:t>
      </w:r>
      <w:proofErr w:type="spellEnd"/>
      <w:r>
        <w:t>. Dolní Adršpach. Poplatek za odnětí je ve výši 29 482,- Kč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č.4/11/2019</w:t>
      </w:r>
    </w:p>
    <w:p w:rsidR="006E3321" w:rsidRDefault="006E3321" w:rsidP="006E3321">
      <w:r>
        <w:t>Zastupitelstvo schvaluje snížení ceny za 1prm při samovýrobě palivového jehličnatého dřeva na 50,- Kč/1prm pro všechny zájemce do odvolání</w:t>
      </w:r>
    </w:p>
    <w:p w:rsidR="006E3321" w:rsidRDefault="006E3321" w:rsidP="006E3321"/>
    <w:p w:rsidR="006E3321" w:rsidRDefault="006E3321" w:rsidP="006E3321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Usnesení č.5/11/2019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  <w:r>
        <w:rPr>
          <w:rFonts w:eastAsia="Times New Roman" w:cs="Times New Roman"/>
          <w:bCs/>
          <w:iCs/>
          <w:szCs w:val="24"/>
          <w:lang w:eastAsia="cs-CZ"/>
        </w:rPr>
        <w:t>Zastupitelstvo schvaluje, že obsah Změny č. 4 Územního plánu Adršpachu nebude nadále rozšiřován o další návrhy na změny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Usnesení č.6/11/2019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  <w:r>
        <w:rPr>
          <w:rFonts w:eastAsia="Times New Roman" w:cs="Times New Roman"/>
          <w:bCs/>
          <w:iCs/>
          <w:szCs w:val="24"/>
          <w:lang w:eastAsia="cs-CZ"/>
        </w:rPr>
        <w:t>Zastupitelstvo projevuje vůli zařadit návrhy na pořízení změny Územního plánu Adršpach navrhovatele společnosti Rock Resort s.r.o., IČ: 24130303, ze dne 8.12.2017 a 6.6.2018 do příští změny Územního plánu Adršpachu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Usnesení č.7/11/2019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Zastupitelstvo </w:t>
      </w:r>
      <w:r>
        <w:rPr>
          <w:rFonts w:eastAsia="Times New Roman" w:cs="Times New Roman"/>
          <w:bCs/>
          <w:iCs/>
          <w:szCs w:val="24"/>
          <w:lang w:eastAsia="cs-CZ"/>
        </w:rPr>
        <w:t xml:space="preserve">projevuje vůli zařadit návrhy na pořízení změny Územního plánu Adršpach navrhovatele Václava Roseckého, bytem Dolní Adršpach 29, 549 57 Teplice nad Metují, ze dne 20.4.2017 do </w:t>
      </w:r>
      <w:proofErr w:type="gramStart"/>
      <w:r>
        <w:rPr>
          <w:rFonts w:eastAsia="Times New Roman" w:cs="Times New Roman"/>
          <w:bCs/>
          <w:iCs/>
          <w:szCs w:val="24"/>
          <w:lang w:eastAsia="cs-CZ"/>
        </w:rPr>
        <w:t>příští  změny</w:t>
      </w:r>
      <w:proofErr w:type="gramEnd"/>
      <w:r>
        <w:rPr>
          <w:rFonts w:eastAsia="Times New Roman" w:cs="Times New Roman"/>
          <w:bCs/>
          <w:iCs/>
          <w:szCs w:val="24"/>
          <w:lang w:eastAsia="cs-CZ"/>
        </w:rPr>
        <w:t xml:space="preserve"> Územního plánu Adršpach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rPr>
          <w:b/>
        </w:rPr>
      </w:pPr>
      <w:r>
        <w:rPr>
          <w:b/>
        </w:rPr>
        <w:t>Usnesení č.8/11/2019</w:t>
      </w:r>
    </w:p>
    <w:p w:rsidR="006E3321" w:rsidRDefault="006E3321" w:rsidP="006E3321">
      <w:r>
        <w:t xml:space="preserve">Zastupitelstvo schvaluje vložení vodohospodářské infrastruktury obce Adršpach do majetku VAK, a.s., Náchod 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č.9/11/2019</w:t>
      </w:r>
    </w:p>
    <w:p w:rsidR="006E3321" w:rsidRDefault="006E3321" w:rsidP="006E3321">
      <w:r>
        <w:t>Zastupitelstvo schvaluje Vnitřní směrnici č. 2/6 2019 o oběhu účetních dokladů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lastRenderedPageBreak/>
        <w:t>Usnesení č.10/11/2019</w:t>
      </w:r>
    </w:p>
    <w:p w:rsidR="006E3321" w:rsidRDefault="006E3321" w:rsidP="006E3321">
      <w:r>
        <w:t xml:space="preserve">Zastupitelstvo schvaluje uzavření a podpis Smlouvy o smlouvě budoucí o zřízení věcného břemene mezi Obcí Adršpach a ČEZ Distribuce vztahující se akci Dolní Adršpach – </w:t>
      </w:r>
      <w:proofErr w:type="spellStart"/>
      <w:r>
        <w:t>knn</w:t>
      </w:r>
      <w:proofErr w:type="spellEnd"/>
      <w:r>
        <w:t xml:space="preserve"> pro </w:t>
      </w:r>
      <w:proofErr w:type="spellStart"/>
      <w:r>
        <w:t>p.č</w:t>
      </w:r>
      <w:proofErr w:type="spellEnd"/>
      <w:r>
        <w:t xml:space="preserve">. 519_3, IV-12-2019557 na pozemku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>. Dolní Adršpach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č.11/11/2019</w:t>
      </w:r>
    </w:p>
    <w:p w:rsidR="006E3321" w:rsidRDefault="006E3321" w:rsidP="006E3321">
      <w:r>
        <w:t>Zastupitelstvo schvaluje objednávku služby „Hlášení rozhlasu.cz“ pro potřeby Obecního úřadu Adršpach k zajištění informací pro občany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č.12/11/2019</w:t>
      </w:r>
    </w:p>
    <w:p w:rsidR="006E3321" w:rsidRDefault="006E3321" w:rsidP="006E3321">
      <w:r>
        <w:t xml:space="preserve">Zastupitelstvo schvaluje podání žádosti na Státní pozemkový úřad, Hradec Králové o bezúplatný převod pozemků </w:t>
      </w:r>
      <w:proofErr w:type="spellStart"/>
      <w:r>
        <w:t>p.č</w:t>
      </w:r>
      <w:proofErr w:type="spellEnd"/>
      <w:r>
        <w:t>. 1136/1 v </w:t>
      </w:r>
      <w:proofErr w:type="spellStart"/>
      <w:r>
        <w:t>k.ú</w:t>
      </w:r>
      <w:proofErr w:type="spellEnd"/>
      <w:r>
        <w:t xml:space="preserve">. Dolní Adršpach, </w:t>
      </w:r>
      <w:proofErr w:type="spellStart"/>
      <w:r>
        <w:t>p.č</w:t>
      </w:r>
      <w:proofErr w:type="spellEnd"/>
      <w:r>
        <w:t>. 577/8 v </w:t>
      </w:r>
      <w:proofErr w:type="spellStart"/>
      <w:r>
        <w:t>k.ú</w:t>
      </w:r>
      <w:proofErr w:type="spellEnd"/>
      <w:r>
        <w:t xml:space="preserve">. Horní Adršpach, </w:t>
      </w:r>
      <w:proofErr w:type="spellStart"/>
      <w:r>
        <w:t>p.č</w:t>
      </w:r>
      <w:proofErr w:type="spellEnd"/>
      <w:r>
        <w:t>. 577/11 v </w:t>
      </w:r>
      <w:proofErr w:type="spellStart"/>
      <w:r>
        <w:t>k.ú</w:t>
      </w:r>
      <w:proofErr w:type="spellEnd"/>
      <w:r>
        <w:t xml:space="preserve">. Horní Adršpach, </w:t>
      </w:r>
      <w:proofErr w:type="spellStart"/>
      <w:r>
        <w:t>p.č</w:t>
      </w:r>
      <w:proofErr w:type="spellEnd"/>
      <w:r>
        <w:t>. 621/5 v </w:t>
      </w:r>
      <w:proofErr w:type="spellStart"/>
      <w:r>
        <w:t>k.ú</w:t>
      </w:r>
      <w:proofErr w:type="spellEnd"/>
      <w:r>
        <w:t xml:space="preserve">. Horní Adršpach, </w:t>
      </w:r>
      <w:proofErr w:type="spellStart"/>
      <w:r>
        <w:t>p.č.ů</w:t>
      </w:r>
      <w:proofErr w:type="spellEnd"/>
      <w:r>
        <w:t xml:space="preserve"> 583/11 v </w:t>
      </w:r>
      <w:proofErr w:type="spellStart"/>
      <w:r>
        <w:t>k.ú</w:t>
      </w:r>
      <w:proofErr w:type="spellEnd"/>
      <w:r>
        <w:t xml:space="preserve">. Horní Adršpach, část </w:t>
      </w:r>
      <w:proofErr w:type="spellStart"/>
      <w:r>
        <w:t>p.č</w:t>
      </w:r>
      <w:proofErr w:type="spellEnd"/>
      <w:r>
        <w:t>. 934 v </w:t>
      </w:r>
      <w:proofErr w:type="spellStart"/>
      <w:r>
        <w:t>k.ú</w:t>
      </w:r>
      <w:proofErr w:type="spellEnd"/>
      <w:r>
        <w:t xml:space="preserve">. Horní Adršpach (od hranice pozemku </w:t>
      </w:r>
      <w:proofErr w:type="spellStart"/>
      <w:r>
        <w:t>p.č</w:t>
      </w:r>
      <w:proofErr w:type="spellEnd"/>
      <w:r>
        <w:t xml:space="preserve">. 708 – p. Matulová a </w:t>
      </w:r>
      <w:proofErr w:type="spellStart"/>
      <w:r>
        <w:t>p.č</w:t>
      </w:r>
      <w:proofErr w:type="spellEnd"/>
      <w:r>
        <w:t>. 704 – p. Vlček k obecní cestě u p. Zahrádka – nutno nechat zaměřit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č.13/11/2019</w:t>
      </w:r>
    </w:p>
    <w:p w:rsidR="006E3321" w:rsidRDefault="006E3321" w:rsidP="006E3321">
      <w:r>
        <w:t>Zastupitelstvo schvaluje revokaci usnesení č. 4/10/2019 ze dne 17.7.2019</w:t>
      </w:r>
    </w:p>
    <w:p w:rsidR="006E3321" w:rsidRDefault="006E3321" w:rsidP="006E3321"/>
    <w:p w:rsidR="006E3321" w:rsidRDefault="006E3321" w:rsidP="006E3321">
      <w:pPr>
        <w:ind w:right="23"/>
        <w:rPr>
          <w:b/>
        </w:rPr>
      </w:pPr>
      <w:r>
        <w:rPr>
          <w:b/>
        </w:rPr>
        <w:t>Usnesení č.14/11/2019</w:t>
      </w:r>
    </w:p>
    <w:p w:rsidR="006E3321" w:rsidRDefault="006E3321" w:rsidP="006E3321">
      <w:pPr>
        <w:ind w:right="23"/>
      </w:pPr>
      <w:r>
        <w:t xml:space="preserve">Zastupitelstvo schvaluje záměr adresné výpůjčky pozemku pro TJ Jiskra Adršpach </w:t>
      </w:r>
      <w:proofErr w:type="spellStart"/>
      <w:r>
        <w:t>p.č</w:t>
      </w:r>
      <w:proofErr w:type="spellEnd"/>
      <w:r>
        <w:t>. 551/14 o celkové výměře 2258 m</w:t>
      </w:r>
      <w:r>
        <w:rPr>
          <w:vertAlign w:val="superscript"/>
        </w:rPr>
        <w:t>2</w:t>
      </w:r>
      <w:r>
        <w:t xml:space="preserve"> v </w:t>
      </w:r>
      <w:proofErr w:type="spellStart"/>
      <w:r>
        <w:t>k.ú</w:t>
      </w:r>
      <w:proofErr w:type="spellEnd"/>
      <w:r>
        <w:t>. Horní Adršpach</w:t>
      </w:r>
    </w:p>
    <w:p w:rsidR="006E3321" w:rsidRDefault="006E3321" w:rsidP="006E3321">
      <w:pPr>
        <w:ind w:right="23"/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Usnesení č.15/11/2019</w:t>
      </w:r>
    </w:p>
    <w:p w:rsidR="006E3321" w:rsidRDefault="006E3321" w:rsidP="006E3321">
      <w:pPr>
        <w:ind w:right="1"/>
      </w:pPr>
      <w:r>
        <w:t xml:space="preserve">Zastupitelstvo schvaluje záměr prodeje pozemku </w:t>
      </w:r>
      <w:proofErr w:type="spellStart"/>
      <w:r>
        <w:t>st.p.č</w:t>
      </w:r>
      <w:proofErr w:type="spellEnd"/>
      <w:r>
        <w:t>. 150 v </w:t>
      </w:r>
      <w:proofErr w:type="spellStart"/>
      <w:r>
        <w:t>k.ú</w:t>
      </w:r>
      <w:proofErr w:type="spellEnd"/>
      <w:r>
        <w:t>. Horní Adršpach o celkové výměře 57 m</w:t>
      </w:r>
      <w:r>
        <w:rPr>
          <w:vertAlign w:val="superscript"/>
        </w:rPr>
        <w:t>2</w:t>
      </w:r>
      <w:r>
        <w:t xml:space="preserve"> včetně stavby</w:t>
      </w:r>
    </w:p>
    <w:p w:rsidR="006E3321" w:rsidRDefault="006E3321" w:rsidP="006E3321">
      <w:pPr>
        <w:ind w:right="1"/>
      </w:pPr>
    </w:p>
    <w:p w:rsidR="006E3321" w:rsidRDefault="006E3321" w:rsidP="006E3321">
      <w:pPr>
        <w:rPr>
          <w:b/>
        </w:rPr>
      </w:pPr>
      <w:r>
        <w:rPr>
          <w:b/>
        </w:rPr>
        <w:t>Usnesení č.16/11/2019</w:t>
      </w:r>
    </w:p>
    <w:p w:rsidR="006E3321" w:rsidRDefault="006E3321" w:rsidP="006E3321">
      <w:pPr>
        <w:rPr>
          <w:vertAlign w:val="superscript"/>
        </w:rPr>
      </w:pPr>
      <w:r>
        <w:t xml:space="preserve">Zastupitelstvo schvaluje záměr prodeje pozemku </w:t>
      </w:r>
      <w:proofErr w:type="spellStart"/>
      <w:r>
        <w:t>p.č</w:t>
      </w:r>
      <w:proofErr w:type="spellEnd"/>
      <w:r>
        <w:t>. 22/16 v </w:t>
      </w:r>
      <w:proofErr w:type="spellStart"/>
      <w:r>
        <w:t>k.ú</w:t>
      </w:r>
      <w:proofErr w:type="spellEnd"/>
      <w:r>
        <w:t>. Horní Adršpach o celkové výměře 172 m</w:t>
      </w:r>
      <w:r>
        <w:rPr>
          <w:vertAlign w:val="superscript"/>
        </w:rPr>
        <w:t>2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č.17/11/2019</w:t>
      </w:r>
    </w:p>
    <w:p w:rsidR="006E3321" w:rsidRDefault="006E3321" w:rsidP="006E3321">
      <w:r>
        <w:t xml:space="preserve">Zastupitelstvo schvaluje adresný záměr směny pozemků </w:t>
      </w:r>
      <w:proofErr w:type="spellStart"/>
      <w:r>
        <w:t>p.č</w:t>
      </w:r>
      <w:proofErr w:type="spellEnd"/>
      <w:r>
        <w:t>. 23/2 v </w:t>
      </w:r>
      <w:proofErr w:type="spellStart"/>
      <w:r>
        <w:t>k.ú</w:t>
      </w:r>
      <w:proofErr w:type="spellEnd"/>
      <w:r>
        <w:t xml:space="preserve">. Dolní Adršpach ve vlastnictví obce Adršpach za část pozemku </w:t>
      </w:r>
      <w:proofErr w:type="spellStart"/>
      <w:r>
        <w:t>p.č</w:t>
      </w:r>
      <w:proofErr w:type="spellEnd"/>
      <w:r>
        <w:t>. 1194 v </w:t>
      </w:r>
      <w:proofErr w:type="spellStart"/>
      <w:r>
        <w:t>k.ú</w:t>
      </w:r>
      <w:proofErr w:type="spellEnd"/>
      <w:r>
        <w:t>. Dolní Adršpach ve vlastnictví KM, Dolní Adršpach</w:t>
      </w:r>
    </w:p>
    <w:p w:rsidR="006E3321" w:rsidRDefault="006E3321" w:rsidP="006E3321"/>
    <w:p w:rsidR="006E3321" w:rsidRDefault="006E3321" w:rsidP="006E3321">
      <w:pPr>
        <w:rPr>
          <w:b/>
        </w:rPr>
      </w:pPr>
      <w:r>
        <w:rPr>
          <w:b/>
        </w:rPr>
        <w:t>Usnesení č.18/11/2019</w:t>
      </w:r>
    </w:p>
    <w:p w:rsidR="006E3321" w:rsidRDefault="006E3321" w:rsidP="006E3321">
      <w:r>
        <w:t xml:space="preserve">Zastupitelstvo schvaluje žádost KD, DA 39 o uložení dočasné deponie zeminy na pozemku </w:t>
      </w:r>
      <w:proofErr w:type="spellStart"/>
      <w:r>
        <w:t>p.č</w:t>
      </w:r>
      <w:proofErr w:type="spellEnd"/>
      <w:r>
        <w:t>. 51 v </w:t>
      </w:r>
      <w:proofErr w:type="spellStart"/>
      <w:r>
        <w:t>k.ú</w:t>
      </w:r>
      <w:proofErr w:type="spellEnd"/>
      <w:r>
        <w:t xml:space="preserve">. Dolní Adršpach ve vlastnictví obce Adršpach na 1 rok. Způsob uložení </w:t>
      </w:r>
      <w:proofErr w:type="spellStart"/>
      <w:r>
        <w:t>zemeiny</w:t>
      </w:r>
      <w:proofErr w:type="spellEnd"/>
      <w:r>
        <w:t xml:space="preserve"> bude dohodnut s žadatelem</w:t>
      </w:r>
    </w:p>
    <w:p w:rsidR="006E3321" w:rsidRDefault="006E3321" w:rsidP="006E3321"/>
    <w:p w:rsidR="006E3321" w:rsidRDefault="006E3321" w:rsidP="006E3321">
      <w:pPr>
        <w:ind w:right="1"/>
        <w:rPr>
          <w:b/>
        </w:rPr>
      </w:pPr>
      <w:r>
        <w:rPr>
          <w:b/>
        </w:rPr>
        <w:t>Usnesení č.19/11/2019</w:t>
      </w:r>
    </w:p>
    <w:p w:rsidR="006E3321" w:rsidRDefault="006E3321" w:rsidP="006E3321">
      <w:pPr>
        <w:ind w:right="1"/>
      </w:pPr>
      <w:r>
        <w:t>Zastupitelstvo schvaluje žádost Ing.PCH, HA 142 o proplacení podlahové krytiny cca do 15m</w:t>
      </w:r>
      <w:r>
        <w:rPr>
          <w:vertAlign w:val="superscript"/>
        </w:rPr>
        <w:t>2</w:t>
      </w:r>
      <w:r>
        <w:t xml:space="preserve"> za cenu á/500,- Kč</w:t>
      </w:r>
    </w:p>
    <w:p w:rsidR="006E3321" w:rsidRDefault="006E3321" w:rsidP="006E3321">
      <w:pPr>
        <w:ind w:right="1"/>
        <w:rPr>
          <w:b/>
        </w:rPr>
      </w:pPr>
      <w:r>
        <w:rPr>
          <w:b/>
        </w:rPr>
        <w:lastRenderedPageBreak/>
        <w:t>Usnesení č.20/11/2019</w:t>
      </w:r>
    </w:p>
    <w:p w:rsidR="006E3321" w:rsidRDefault="006E3321" w:rsidP="006E3321">
      <w:pPr>
        <w:ind w:right="1"/>
      </w:pPr>
      <w:r>
        <w:t xml:space="preserve">Zastupitelstvo schvaluje finanční nabídku ve výši 28 150,- Kč včetně DPH od firmy AQUAVIT, </w:t>
      </w:r>
      <w:proofErr w:type="spellStart"/>
      <w:r>
        <w:t>spol.s.r.o</w:t>
      </w:r>
      <w:proofErr w:type="spellEnd"/>
      <w:r>
        <w:t xml:space="preserve">., Trutnov na terénní úpravy pozemku </w:t>
      </w:r>
      <w:proofErr w:type="spellStart"/>
      <w:r>
        <w:t>p.č</w:t>
      </w:r>
      <w:proofErr w:type="spellEnd"/>
      <w:r>
        <w:t>. 551/14 v </w:t>
      </w:r>
      <w:proofErr w:type="spellStart"/>
      <w:r>
        <w:t>k.ú</w:t>
      </w:r>
      <w:proofErr w:type="spellEnd"/>
      <w:r>
        <w:t>. Horní Adršpach – skoky pro terénní kola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Usnesení č.21/11/2019</w:t>
      </w:r>
    </w:p>
    <w:p w:rsidR="006E3321" w:rsidRDefault="006E3321" w:rsidP="006E3321">
      <w:pPr>
        <w:ind w:right="1"/>
      </w:pPr>
      <w:r>
        <w:t>Zastupitelstvo schvaluje finanční částku ve výši 20 000,- Kč na zajištění Vánočního koncert v kostele v Horním Adršpachu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Usnesení č.22/11/2019</w:t>
      </w:r>
    </w:p>
    <w:p w:rsidR="006E3321" w:rsidRDefault="006E3321" w:rsidP="006E3321">
      <w:pPr>
        <w:ind w:right="1"/>
      </w:pPr>
      <w:r>
        <w:t>Zastupitelstvo schvaluje prodej karet pro bezúplatné parkování na parkovišti v Dolním Adršpachu pro občany s trvalým pobytem v Adršpachu za cenu 300,- Kč celkem. Jedna karta do rodiny</w:t>
      </w:r>
    </w:p>
    <w:p w:rsidR="006E3321" w:rsidRDefault="006E3321" w:rsidP="006E3321">
      <w:pPr>
        <w:ind w:right="1"/>
      </w:pPr>
    </w:p>
    <w:p w:rsidR="006E3321" w:rsidRDefault="006E3321" w:rsidP="006E3321">
      <w:pPr>
        <w:rPr>
          <w:b/>
        </w:rPr>
      </w:pPr>
      <w:r>
        <w:rPr>
          <w:b/>
        </w:rPr>
        <w:t>Zastupitelstvo obce zamítá:</w:t>
      </w:r>
    </w:p>
    <w:p w:rsidR="006E3321" w:rsidRDefault="006E3321" w:rsidP="006E3321"/>
    <w:p w:rsidR="006E3321" w:rsidRDefault="006E3321" w:rsidP="006E3321">
      <w:pPr>
        <w:ind w:right="1"/>
        <w:rPr>
          <w:b/>
        </w:rPr>
      </w:pPr>
      <w:r>
        <w:rPr>
          <w:b/>
        </w:rPr>
        <w:t>Usnesení č.23/11/2019</w:t>
      </w:r>
    </w:p>
    <w:p w:rsidR="006E3321" w:rsidRDefault="006E3321" w:rsidP="006E3321">
      <w:pPr>
        <w:ind w:right="1"/>
      </w:pPr>
      <w:r>
        <w:t xml:space="preserve">Zastupitelstvo zamítá žádost Ing. MM, Trutnov o prodej pozemků </w:t>
      </w:r>
      <w:proofErr w:type="spellStart"/>
      <w:r>
        <w:t>p.č</w:t>
      </w:r>
      <w:proofErr w:type="spellEnd"/>
      <w:r>
        <w:t>. 428/6 o celkové výměře 105 m</w:t>
      </w:r>
      <w:r>
        <w:rPr>
          <w:vertAlign w:val="superscript"/>
        </w:rPr>
        <w:t>2</w:t>
      </w:r>
      <w:r>
        <w:t xml:space="preserve">, </w:t>
      </w:r>
      <w:proofErr w:type="spellStart"/>
      <w:r>
        <w:t>p.č</w:t>
      </w:r>
      <w:proofErr w:type="spellEnd"/>
      <w:r>
        <w:t>. 428/2 o celkové výměře 2428 m</w:t>
      </w:r>
      <w:r>
        <w:rPr>
          <w:vertAlign w:val="superscript"/>
        </w:rPr>
        <w:t>2</w:t>
      </w:r>
      <w:r>
        <w:t xml:space="preserve">, a </w:t>
      </w:r>
      <w:proofErr w:type="spellStart"/>
      <w:r>
        <w:t>st.p.č</w:t>
      </w:r>
      <w:proofErr w:type="spellEnd"/>
      <w:r>
        <w:t>. 230 o celkové výměře 75 m</w:t>
      </w:r>
      <w:r>
        <w:rPr>
          <w:vertAlign w:val="superscript"/>
        </w:rPr>
        <w:t>2</w:t>
      </w:r>
      <w:r>
        <w:t xml:space="preserve"> </w:t>
      </w:r>
      <w:proofErr w:type="spellStart"/>
      <w:r>
        <w:t>vš</w:t>
      </w:r>
      <w:proofErr w:type="spellEnd"/>
      <w:r>
        <w:t xml:space="preserve"> v </w:t>
      </w:r>
      <w:proofErr w:type="spellStart"/>
      <w:r>
        <w:t>k.ú</w:t>
      </w:r>
      <w:proofErr w:type="spellEnd"/>
      <w:r>
        <w:t>. Horní Adršpach za účelem výstavby rekreačního objektu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  <w:rPr>
          <w:b/>
        </w:rPr>
      </w:pPr>
      <w:r>
        <w:rPr>
          <w:b/>
        </w:rPr>
        <w:t>Usnesení č.24/11/2019</w:t>
      </w:r>
    </w:p>
    <w:p w:rsidR="006E3321" w:rsidRDefault="006E3321" w:rsidP="006E3321">
      <w:pPr>
        <w:ind w:right="1"/>
      </w:pPr>
      <w:r>
        <w:t xml:space="preserve">Zastupitelstvo zamítá nabídku programu </w:t>
      </w:r>
      <w:proofErr w:type="spellStart"/>
      <w:r>
        <w:t>Codexis</w:t>
      </w:r>
      <w:proofErr w:type="spellEnd"/>
      <w:r>
        <w:t xml:space="preserve"> a Smlouvy za cenu 15 000,- Kč za rok</w:t>
      </w:r>
    </w:p>
    <w:p w:rsidR="006E3321" w:rsidRDefault="006E3321" w:rsidP="006E3321"/>
    <w:p w:rsidR="006E3321" w:rsidRDefault="006E3321" w:rsidP="006E3321">
      <w:pPr>
        <w:ind w:right="23"/>
        <w:jc w:val="both"/>
        <w:rPr>
          <w:b/>
        </w:rPr>
      </w:pPr>
      <w:r>
        <w:rPr>
          <w:b/>
        </w:rPr>
        <w:t xml:space="preserve">Zastupitelstvo obce neschvaluje: </w:t>
      </w:r>
    </w:p>
    <w:p w:rsidR="006E3321" w:rsidRDefault="006E3321" w:rsidP="006E3321">
      <w:pPr>
        <w:ind w:right="23"/>
        <w:jc w:val="both"/>
      </w:pPr>
    </w:p>
    <w:p w:rsidR="006E3321" w:rsidRDefault="006E3321" w:rsidP="006E3321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Usnesení č.25/11/2019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  <w:r>
        <w:rPr>
          <w:rFonts w:eastAsia="Times New Roman" w:cs="Times New Roman"/>
          <w:bCs/>
          <w:iCs/>
          <w:szCs w:val="24"/>
          <w:lang w:eastAsia="cs-CZ"/>
        </w:rPr>
        <w:t xml:space="preserve">Zastupitelstvo neschvaluje návrhy na pořízení změny Územního plánu Adršpach ze dne 8.12.2017 a 6.6.2018 navrhovatele společnosti Rock Resort </w:t>
      </w:r>
      <w:proofErr w:type="gramStart"/>
      <w:r>
        <w:rPr>
          <w:rFonts w:eastAsia="Times New Roman" w:cs="Times New Roman"/>
          <w:bCs/>
          <w:iCs/>
          <w:szCs w:val="24"/>
          <w:lang w:eastAsia="cs-CZ"/>
        </w:rPr>
        <w:t>s.r.o. ,</w:t>
      </w:r>
      <w:proofErr w:type="gramEnd"/>
      <w:r>
        <w:rPr>
          <w:rFonts w:eastAsia="Times New Roman" w:cs="Times New Roman"/>
          <w:bCs/>
          <w:iCs/>
          <w:szCs w:val="24"/>
          <w:lang w:eastAsia="cs-CZ"/>
        </w:rPr>
        <w:t xml:space="preserve"> IČ: 24130303, k zařazení do pořizované Změny č. 4 Územního plánu Adršpach, která je pořizována ve zkráceném pořizování změny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rPr>
          <w:rFonts w:eastAsia="Times New Roman" w:cs="Times New Roman"/>
          <w:b/>
          <w:bCs/>
          <w:iCs/>
          <w:szCs w:val="24"/>
          <w:lang w:eastAsia="cs-CZ"/>
        </w:rPr>
      </w:pPr>
      <w:r>
        <w:rPr>
          <w:rFonts w:eastAsia="Times New Roman" w:cs="Times New Roman"/>
          <w:b/>
          <w:bCs/>
          <w:iCs/>
          <w:szCs w:val="24"/>
          <w:lang w:eastAsia="cs-CZ"/>
        </w:rPr>
        <w:t>Zastupitelstvo obce bere na vědomí:</w:t>
      </w:r>
    </w:p>
    <w:p w:rsidR="006E3321" w:rsidRDefault="006E3321" w:rsidP="006E3321">
      <w:pPr>
        <w:ind w:right="1"/>
      </w:pPr>
      <w:r>
        <w:t>Zastupitelstvo bere na vědomí zápis kontrolního výboru ze dne 20.3.2019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</w:pPr>
      <w:r>
        <w:t>Zastupitelstvo bere na vědomí zápis Bytové komise č.2/2019 ze dne 12.8.2019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</w:pPr>
      <w:r>
        <w:t>Zastupitelstvo bere na vědomí Zápis finančního výboru č. 3 ze dne 22.8.2019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</w:pPr>
      <w:r>
        <w:t>Zastupitelstvo bere na vědomí Zápis finančního výboru č. 4 ze dne 29.8.2019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</w:pPr>
      <w:r>
        <w:t>Zastupitelstvo bere na vědomí rozpočtové opatření č.5/2019, viz příloha usnesení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1"/>
      </w:pPr>
      <w:r>
        <w:lastRenderedPageBreak/>
        <w:t>Zastupitelstvo bere na vědomí protokol České inspekce životního prostředí, Hradec Králové z provedené kontroly na ČOV Dolní Adršpach + ČOV Horní Adršpach</w:t>
      </w:r>
    </w:p>
    <w:p w:rsidR="006E3321" w:rsidRDefault="006E3321" w:rsidP="006E3321">
      <w:pPr>
        <w:ind w:right="1"/>
      </w:pPr>
    </w:p>
    <w:p w:rsidR="006E3321" w:rsidRDefault="006E3321" w:rsidP="006E3321">
      <w:pPr>
        <w:ind w:right="23"/>
      </w:pPr>
      <w:r>
        <w:t>Zastupitelstvo bere na vědomí protokol od Jaroslava Kašpara, Trutnov o kontrole všech mostků a propustků v obci Adršpach</w:t>
      </w: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rPr>
          <w:rFonts w:eastAsia="Times New Roman" w:cs="Times New Roman"/>
          <w:bCs/>
          <w:iCs/>
          <w:szCs w:val="24"/>
          <w:lang w:eastAsia="cs-CZ"/>
        </w:rPr>
      </w:pPr>
    </w:p>
    <w:p w:rsidR="006E3321" w:rsidRDefault="006E3321" w:rsidP="006E3321">
      <w:pPr>
        <w:ind w:right="23"/>
        <w:jc w:val="both"/>
      </w:pPr>
    </w:p>
    <w:p w:rsidR="006E3321" w:rsidRDefault="006E3321" w:rsidP="006E3321">
      <w:pPr>
        <w:ind w:right="23"/>
        <w:rPr>
          <w:vertAlign w:val="superscript"/>
        </w:rPr>
      </w:pPr>
    </w:p>
    <w:p w:rsidR="006E3321" w:rsidRDefault="006E3321" w:rsidP="006E3321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6E3321" w:rsidRDefault="006E3321" w:rsidP="006E3321">
      <w:pPr>
        <w:ind w:right="23"/>
        <w:rPr>
          <w:sz w:val="28"/>
          <w:vertAlign w:val="superscript"/>
        </w:rPr>
      </w:pPr>
    </w:p>
    <w:p w:rsidR="006E3321" w:rsidRDefault="006E3321" w:rsidP="006E3321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p w:rsidR="006E3321" w:rsidRDefault="006E3321" w:rsidP="006E3321"/>
    <w:sectPr w:rsidR="006E3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DD"/>
    <w:rsid w:val="002E0145"/>
    <w:rsid w:val="004D5B1C"/>
    <w:rsid w:val="005952DD"/>
    <w:rsid w:val="006E3321"/>
    <w:rsid w:val="007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2198D-218B-4A3F-B597-7318E8EF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3321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829</Words>
  <Characters>4893</Characters>
  <Application>Microsoft Office Word</Application>
  <DocSecurity>0</DocSecurity>
  <Lines>40</Lines>
  <Paragraphs>11</Paragraphs>
  <ScaleCrop>false</ScaleCrop>
  <Company>Microsoft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2020-01-27T15:39:00Z</dcterms:created>
  <dcterms:modified xsi:type="dcterms:W3CDTF">2020-01-27T15:39:00Z</dcterms:modified>
</cp:coreProperties>
</file>