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F3" w:rsidRDefault="003E16F3" w:rsidP="003E16F3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3/2018  ze zasedání ze dne 18.12. 2018</w:t>
      </w:r>
    </w:p>
    <w:p w:rsidR="003E16F3" w:rsidRDefault="003E16F3" w:rsidP="003E16F3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3E16F3" w:rsidRDefault="003E16F3" w:rsidP="003E16F3">
      <w:pPr>
        <w:ind w:right="1"/>
        <w:rPr>
          <w:b/>
        </w:rPr>
      </w:pPr>
      <w:r>
        <w:rPr>
          <w:b/>
        </w:rPr>
        <w:t>Zastupitelstvo obce schvaluje:</w:t>
      </w:r>
    </w:p>
    <w:p w:rsidR="003E16F3" w:rsidRDefault="003E16F3" w:rsidP="003E16F3">
      <w:pPr>
        <w:ind w:right="1"/>
        <w:rPr>
          <w:b/>
        </w:rPr>
      </w:pPr>
    </w:p>
    <w:p w:rsidR="003E16F3" w:rsidRDefault="003E16F3" w:rsidP="003E16F3">
      <w:pPr>
        <w:rPr>
          <w:b/>
        </w:rPr>
      </w:pPr>
      <w:r>
        <w:rPr>
          <w:b/>
        </w:rPr>
        <w:t>Usnesení č.1/3/2018</w:t>
      </w:r>
    </w:p>
    <w:p w:rsidR="003E16F3" w:rsidRDefault="003E16F3" w:rsidP="003E16F3">
      <w:r>
        <w:t>Zastupitelstvo schvaluje rozpočtové opatření č.13/2018, viz příloha usnesení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č.2/3/2018</w:t>
      </w:r>
    </w:p>
    <w:p w:rsidR="003E16F3" w:rsidRDefault="003E16F3" w:rsidP="003E16F3">
      <w:r>
        <w:t>Zastupitelstvo schvaluje uzavření Dodatku č. 4 ke smlouvě o dílo uzavřené dne 12.12.2012 mezi Obcí Adršpach a Technickými službami Adršpach s.r.o. o provádění údržby místních komunikací a veřejné zeleně na území obce Adršpach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č.3/3/2018</w:t>
      </w:r>
    </w:p>
    <w:p w:rsidR="003E16F3" w:rsidRDefault="003E16F3" w:rsidP="003E16F3">
      <w:r>
        <w:t>Zastupitelstvo schvaluje rozhodnutí Ministerstvo vnitra o poskytnutí účelové neinvestiční dotace obcím prostřednictvím kraje ve výši 45 870,- Kč pro SDH Adršpach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č.4/3/2018</w:t>
      </w:r>
    </w:p>
    <w:p w:rsidR="003E16F3" w:rsidRDefault="003E16F3" w:rsidP="003E16F3">
      <w:r>
        <w:t>Zastupitelstvo schvaluje přijetí daru ve výši 20 000,- Kč pro SDH Adršpach od Svatého Floriána – Dobrovolní hasiči roku, z.s., Brno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č.5/3/2018</w:t>
      </w:r>
    </w:p>
    <w:p w:rsidR="003E16F3" w:rsidRDefault="003E16F3" w:rsidP="003E16F3">
      <w:r>
        <w:t>Zastupitelstvo schvaluje Aktualizaci střednědobého výhledu rozpočtu na roky 2019 – 2020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č.6/3/2018</w:t>
      </w:r>
    </w:p>
    <w:p w:rsidR="003E16F3" w:rsidRDefault="003E16F3" w:rsidP="003E16F3">
      <w:r>
        <w:t>Zastupitelstvo schvaluje uzavření Dodatku č.12  Smlouvy uzavřené dne 5.2.2001 včetně příloh č,1, 2, 3, 4 o poskytování služeb v oblasti nakládání s odpady na správním území obce Adršpach s platností od 1.1.2019 uzavřený mezi Obcí Adršpach a firmou Marius Pedersen a.s., Hradec Králové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č.7/3/2018</w:t>
      </w:r>
    </w:p>
    <w:p w:rsidR="003E16F3" w:rsidRDefault="003E16F3" w:rsidP="003E16F3">
      <w:r>
        <w:t>Zastupitelstvo schvaluje prodej části pozemku p.č. 519/3 v k.ú. Dolní Adršpach panu JŠ, Praha 4 za cenu 60,- Kč/m</w:t>
      </w:r>
      <w:r>
        <w:rPr>
          <w:vertAlign w:val="superscript"/>
        </w:rPr>
        <w:t>2</w:t>
      </w:r>
      <w:r>
        <w:t xml:space="preserve"> z důvodu vybudování příjezdu k nemovitosti čp. 87 v Dolním Adršpachu.</w:t>
      </w:r>
    </w:p>
    <w:p w:rsidR="003E16F3" w:rsidRDefault="003E16F3" w:rsidP="003E16F3">
      <w:r>
        <w:t xml:space="preserve">Náklady na zaměření části pozemku hradí pan JŠ, Praha 4. 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č.8/3/2018</w:t>
      </w:r>
    </w:p>
    <w:p w:rsidR="003E16F3" w:rsidRDefault="003E16F3" w:rsidP="003E16F3">
      <w:r>
        <w:t>Zastupitelstvo schvaluje prodej pozemku p.č. 141/2 v k.ú. Dolní Adršpach o celkové výměře 412 m</w:t>
      </w:r>
      <w:r>
        <w:rPr>
          <w:vertAlign w:val="superscript"/>
        </w:rPr>
        <w:t>2</w:t>
      </w:r>
      <w:r>
        <w:t xml:space="preserve">  paní AS, Chornice za cenu 60,- Kč/m</w:t>
      </w:r>
      <w:r>
        <w:rPr>
          <w:vertAlign w:val="superscript"/>
        </w:rPr>
        <w:t xml:space="preserve">2 </w:t>
      </w:r>
      <w:r>
        <w:t>.</w:t>
      </w:r>
    </w:p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lastRenderedPageBreak/>
        <w:t>Usnesení č.9/3/2018</w:t>
      </w:r>
    </w:p>
    <w:p w:rsidR="003E16F3" w:rsidRDefault="003E16F3" w:rsidP="003E16F3">
      <w:r>
        <w:t xml:space="preserve">Zastupitelstvo schvaluje bezúplatný převod pozemků </w:t>
      </w:r>
      <w:r>
        <w:rPr>
          <w:b/>
        </w:rPr>
        <w:t>p.č.</w:t>
      </w:r>
      <w:r>
        <w:t xml:space="preserve"> 454</w:t>
      </w:r>
      <w:r>
        <w:rPr>
          <w:b/>
        </w:rPr>
        <w:t xml:space="preserve">/8 </w:t>
      </w:r>
      <w:r>
        <w:t>(ostatní plocha – silnice) o výměře 23 m</w:t>
      </w:r>
      <w:r>
        <w:rPr>
          <w:vertAlign w:val="superscript"/>
        </w:rPr>
        <w:t>2</w:t>
      </w:r>
      <w:r>
        <w:t>, který byl oddělen geometrickým plánem č. 345-80/2017 ze dne 27.1.2017 (není dosud zapsán do katastru nemovitostí) z původního pozemku p.č. 454/6 (travní porost) o původní výměře 232 m</w:t>
      </w:r>
      <w:r>
        <w:rPr>
          <w:vertAlign w:val="superscript"/>
        </w:rPr>
        <w:t>2</w:t>
      </w:r>
      <w:r>
        <w:t>, v k.ú. Dolní Adršpach a obci Adršpach, okr. Náchod; a dále pozemku p.č. 1043/1 v k.ú. Dolní Adršpach a obci Adršpach, okr. Náchod, z majetku obce Adršpach do vlastnictví Královéhradeckého kraje (právo hospodaření pro Správu silnic Královéhradeckého kraje, příspěvkovou organizaci).</w:t>
      </w:r>
    </w:p>
    <w:p w:rsidR="003E16F3" w:rsidRDefault="003E16F3" w:rsidP="003E16F3">
      <w:r>
        <w:t>Na pozemcích se nachází těleso silnice č. III/30110, která je součástí silnic III. tříd v majetku Královéhradeckého kraje.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č.10/3/2018</w:t>
      </w:r>
    </w:p>
    <w:p w:rsidR="003E16F3" w:rsidRDefault="003E16F3" w:rsidP="003E16F3">
      <w:r>
        <w:t>Zastupitelstvo schvaluje žádost MM, Zdoňov o připojení kanalizační přípojky do obecní kanalizace. Jedná se o pozemek p.č. 99/1 v k.ú. Horní Adršpach.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č.11/3/2018</w:t>
      </w:r>
    </w:p>
    <w:p w:rsidR="003E16F3" w:rsidRDefault="003E16F3" w:rsidP="003E16F3">
      <w:r>
        <w:t>Zastupitelstvo schvaluje finanční dotaci ve výši 30 000,- Kč pro Oblastní nemocnici Náchod na zajištění ztrátových oddělení v nemocnici v Broumově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č.12/3/2018</w:t>
      </w:r>
    </w:p>
    <w:p w:rsidR="003E16F3" w:rsidRDefault="003E16F3" w:rsidP="003E16F3">
      <w:pPr>
        <w:ind w:right="-233"/>
      </w:pPr>
      <w:r>
        <w:t>Stanovení měsíčních odměn pro neuvolněné členy zastupitelstva dle zákona č.128/2000; § 72 a výše odměn dle Nařízení vlády č. 202/2018 Sb., s účinností od 1.1.2019</w:t>
      </w:r>
      <w:r w:rsidR="00483DB8">
        <w:t>. Nebude docházet k souběhu funkcí</w:t>
      </w:r>
      <w:r>
        <w:t>:</w:t>
      </w:r>
    </w:p>
    <w:p w:rsidR="003E16F3" w:rsidRDefault="003E16F3" w:rsidP="003E16F3">
      <w:pPr>
        <w:ind w:right="-233"/>
      </w:pPr>
      <w:r>
        <w:t xml:space="preserve">výše měsíčních odměn: </w:t>
      </w:r>
    </w:p>
    <w:p w:rsidR="003E16F3" w:rsidRDefault="003E16F3" w:rsidP="003E16F3">
      <w:pPr>
        <w:ind w:right="-233"/>
      </w:pPr>
      <w:r>
        <w:t>místostarosta</w:t>
      </w:r>
      <w:r>
        <w:tab/>
      </w:r>
      <w:r>
        <w:tab/>
      </w:r>
      <w:r>
        <w:tab/>
        <w:t>23 683,- Kč</w:t>
      </w:r>
    </w:p>
    <w:p w:rsidR="003E16F3" w:rsidRDefault="003E16F3" w:rsidP="003E16F3">
      <w:pPr>
        <w:ind w:right="-233"/>
      </w:pPr>
      <w:r>
        <w:t>předseda výboru, komise         2 631,- Kč</w:t>
      </w:r>
    </w:p>
    <w:p w:rsidR="003E16F3" w:rsidRDefault="003E16F3" w:rsidP="003E16F3">
      <w:pPr>
        <w:ind w:right="-233"/>
      </w:pPr>
      <w:r>
        <w:t>člen výboru, komise</w:t>
      </w:r>
      <w:r>
        <w:tab/>
      </w:r>
      <w:r>
        <w:tab/>
        <w:t xml:space="preserve">  2 193,- Kč</w:t>
      </w:r>
    </w:p>
    <w:p w:rsidR="003E16F3" w:rsidRDefault="003E16F3" w:rsidP="003E16F3">
      <w:pPr>
        <w:ind w:right="-233"/>
      </w:pPr>
      <w:r>
        <w:t>člen zastupitelstva</w:t>
      </w:r>
      <w:r>
        <w:tab/>
      </w:r>
      <w:r>
        <w:tab/>
        <w:t xml:space="preserve">  1 316,- Kč</w:t>
      </w:r>
    </w:p>
    <w:p w:rsidR="003E16F3" w:rsidRDefault="003E16F3" w:rsidP="003E16F3">
      <w:pPr>
        <w:ind w:right="1"/>
        <w:rPr>
          <w:b/>
        </w:rPr>
      </w:pPr>
    </w:p>
    <w:p w:rsidR="003E16F3" w:rsidRDefault="003E16F3" w:rsidP="003E16F3">
      <w:pPr>
        <w:ind w:right="1"/>
        <w:rPr>
          <w:b/>
        </w:rPr>
      </w:pPr>
    </w:p>
    <w:p w:rsidR="003E16F3" w:rsidRDefault="003E16F3" w:rsidP="003E16F3">
      <w:pPr>
        <w:ind w:right="1"/>
        <w:rPr>
          <w:b/>
        </w:rPr>
      </w:pPr>
      <w:r>
        <w:rPr>
          <w:b/>
        </w:rPr>
        <w:t>Zastupitelstvo obce zamítá:</w:t>
      </w:r>
    </w:p>
    <w:p w:rsidR="003E16F3" w:rsidRDefault="003E16F3" w:rsidP="003E16F3">
      <w:pPr>
        <w:ind w:right="1"/>
        <w:rPr>
          <w:b/>
        </w:rPr>
      </w:pPr>
    </w:p>
    <w:p w:rsidR="003E16F3" w:rsidRDefault="003E16F3" w:rsidP="003E16F3">
      <w:pPr>
        <w:rPr>
          <w:b/>
        </w:rPr>
      </w:pPr>
      <w:r>
        <w:rPr>
          <w:b/>
        </w:rPr>
        <w:t>Usnesení č.13/3/2018</w:t>
      </w:r>
    </w:p>
    <w:p w:rsidR="003E16F3" w:rsidRDefault="003E16F3" w:rsidP="003E16F3">
      <w:r>
        <w:t>Zastupitelstvo zamítá žádost TM, Náchod o souhlas k záměru vybudování infrastruktury, souhlasu k napojení kanalizační přípojky na veřejnou kanalizaci a souhlas k vypouštění odpadních vod do obecní kanalizace pro pozemky p.č. 522/1, 522/4, 522/12 v k.ú. Dolní Adršpach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č.14/3/2018</w:t>
      </w:r>
    </w:p>
    <w:p w:rsidR="003E16F3" w:rsidRDefault="003E16F3" w:rsidP="003E16F3">
      <w:r>
        <w:t>Zastupitelstvo zamítá žádost MCH, Jičín o odkup pozemku p.č. 519/3 v k.ú. Dolní Adršpach</w:t>
      </w:r>
    </w:p>
    <w:p w:rsidR="003E16F3" w:rsidRDefault="003E16F3" w:rsidP="003E16F3"/>
    <w:p w:rsidR="003E16F3" w:rsidRDefault="003E16F3" w:rsidP="003E16F3">
      <w:pPr>
        <w:rPr>
          <w:b/>
        </w:rPr>
      </w:pPr>
      <w:r>
        <w:rPr>
          <w:b/>
        </w:rPr>
        <w:t>Usnesení č.15/3/2018</w:t>
      </w:r>
    </w:p>
    <w:p w:rsidR="003E16F3" w:rsidRDefault="003E16F3" w:rsidP="003E16F3">
      <w:r>
        <w:t>Zastupitelstvo zamítá nabídku OS, Mníšek na reakci na oznámení o prodeji ze dne 29.11.2018 k záměru obce prodat pozemek p.č. 519/3 v k.ú. Dolní Adršpach</w:t>
      </w:r>
    </w:p>
    <w:p w:rsidR="003E16F3" w:rsidRDefault="003E16F3" w:rsidP="003E16F3">
      <w:pPr>
        <w:ind w:right="1"/>
        <w:rPr>
          <w:b/>
        </w:rPr>
      </w:pPr>
    </w:p>
    <w:p w:rsidR="003E16F3" w:rsidRDefault="003E16F3" w:rsidP="003E16F3">
      <w:pPr>
        <w:ind w:right="1"/>
        <w:rPr>
          <w:b/>
        </w:rPr>
      </w:pPr>
    </w:p>
    <w:p w:rsidR="003E16F3" w:rsidRDefault="003E16F3" w:rsidP="003E16F3">
      <w:pPr>
        <w:ind w:right="1"/>
        <w:rPr>
          <w:b/>
        </w:rPr>
      </w:pPr>
      <w:r>
        <w:rPr>
          <w:b/>
        </w:rPr>
        <w:t>Zastupitelstvo obce bere na vědomí:</w:t>
      </w:r>
    </w:p>
    <w:p w:rsidR="003E16F3" w:rsidRDefault="003E16F3" w:rsidP="003E16F3">
      <w:pPr>
        <w:ind w:right="1"/>
        <w:rPr>
          <w:b/>
        </w:rPr>
      </w:pPr>
    </w:p>
    <w:p w:rsidR="003E16F3" w:rsidRDefault="003E16F3" w:rsidP="003E16F3">
      <w:r>
        <w:t>Zastupitelstvo bere na vědomí uzavření nájemní smlouvy s p. RP v bytovém domě čp. 141 v Horním Adršpachu od 1.1.2019</w:t>
      </w:r>
    </w:p>
    <w:p w:rsidR="003E16F3" w:rsidRDefault="003E16F3" w:rsidP="003E16F3"/>
    <w:p w:rsidR="003E16F3" w:rsidRDefault="003E16F3" w:rsidP="003E16F3">
      <w:r>
        <w:t>Zastupitelstvo bere na vědomí rozhodnutí MěÚ Trutnov, oddělení silničního hospodářství a dopravy o úplné uzavírce serpentin v zimním období od 1.11. do 31.3. v závislosti na klimatických podmínkách</w:t>
      </w:r>
    </w:p>
    <w:p w:rsidR="003E16F3" w:rsidRDefault="003E16F3" w:rsidP="003E16F3">
      <w:pPr>
        <w:ind w:right="23"/>
      </w:pPr>
    </w:p>
    <w:p w:rsidR="003E16F3" w:rsidRDefault="003E16F3" w:rsidP="003E16F3">
      <w:pPr>
        <w:ind w:right="23"/>
        <w:jc w:val="both"/>
      </w:pPr>
    </w:p>
    <w:p w:rsidR="003E16F3" w:rsidRDefault="003E16F3" w:rsidP="003E16F3">
      <w:pPr>
        <w:ind w:right="23"/>
        <w:jc w:val="both"/>
      </w:pPr>
    </w:p>
    <w:p w:rsidR="003E16F3" w:rsidRDefault="003E16F3" w:rsidP="003E16F3">
      <w:pPr>
        <w:ind w:right="23"/>
        <w:rPr>
          <w:vertAlign w:val="superscript"/>
        </w:rPr>
      </w:pPr>
    </w:p>
    <w:p w:rsidR="003E16F3" w:rsidRDefault="003E16F3" w:rsidP="003E16F3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Jirmann</w:t>
      </w:r>
    </w:p>
    <w:p w:rsidR="003E16F3" w:rsidRDefault="003E16F3" w:rsidP="003E16F3">
      <w:pPr>
        <w:ind w:right="23"/>
        <w:rPr>
          <w:sz w:val="28"/>
          <w:vertAlign w:val="superscript"/>
        </w:rPr>
      </w:pPr>
    </w:p>
    <w:p w:rsidR="003E16F3" w:rsidRDefault="003E16F3" w:rsidP="003E16F3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3E16F3" w:rsidRDefault="003E16F3" w:rsidP="003E16F3">
      <w:pPr>
        <w:rPr>
          <w:b/>
          <w:szCs w:val="24"/>
        </w:rPr>
      </w:pPr>
    </w:p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p w:rsidR="003E16F3" w:rsidRDefault="003E16F3" w:rsidP="003E16F3"/>
    <w:sectPr w:rsidR="003E1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51"/>
    <w:rsid w:val="0008124E"/>
    <w:rsid w:val="002E3051"/>
    <w:rsid w:val="003E16F3"/>
    <w:rsid w:val="00483DB8"/>
    <w:rsid w:val="007309D5"/>
    <w:rsid w:val="00D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2FFA4-B312-4C84-90E8-B2B05F71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6F3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3599</Characters>
  <Application>Microsoft Office Word</Application>
  <DocSecurity>0</DocSecurity>
  <Lines>29</Lines>
  <Paragraphs>8</Paragraphs>
  <ScaleCrop>false</ScaleCrop>
  <Company>Microsoft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2020-01-27T15:53:00Z</dcterms:created>
  <dcterms:modified xsi:type="dcterms:W3CDTF">2020-01-27T15:53:00Z</dcterms:modified>
</cp:coreProperties>
</file>