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9A28" w14:textId="77777777" w:rsidR="00773F7E" w:rsidRDefault="00773F7E" w:rsidP="00773F7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45A9D828" w14:textId="77777777" w:rsidR="00773F7E" w:rsidRDefault="00773F7E" w:rsidP="00773F7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č. 28/2021  ze zasedání ze dne </w:t>
      </w:r>
      <w:proofErr w:type="gramStart"/>
      <w:r>
        <w:rPr>
          <w:rFonts w:cs="Times New Roman"/>
          <w:b/>
          <w:color w:val="0000FF"/>
          <w:sz w:val="44"/>
          <w:szCs w:val="44"/>
        </w:rPr>
        <w:t>16.6. 2021</w:t>
      </w:r>
      <w:proofErr w:type="gramEnd"/>
    </w:p>
    <w:p w14:paraId="1FD65864" w14:textId="77777777" w:rsidR="00773F7E" w:rsidRDefault="00773F7E" w:rsidP="00773F7E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7D09B058" w14:textId="77777777" w:rsidR="00773F7E" w:rsidRDefault="00773F7E" w:rsidP="00773F7E">
      <w:pPr>
        <w:ind w:right="23"/>
        <w:jc w:val="center"/>
        <w:rPr>
          <w:rFonts w:cs="Times New Roman"/>
          <w:szCs w:val="24"/>
        </w:rPr>
      </w:pPr>
    </w:p>
    <w:p w14:paraId="77BF0CC3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77598B26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413C29D0" w14:textId="77777777" w:rsidR="00773F7E" w:rsidRDefault="00773F7E" w:rsidP="00773F7E">
      <w:pPr>
        <w:ind w:right="23"/>
        <w:jc w:val="both"/>
        <w:rPr>
          <w:u w:val="single"/>
        </w:rPr>
      </w:pPr>
      <w:r>
        <w:rPr>
          <w:b/>
        </w:rPr>
        <w:t>Usnesení č.1/28/2021</w:t>
      </w:r>
      <w:r>
        <w:rPr>
          <w:u w:val="single"/>
        </w:rPr>
        <w:t xml:space="preserve"> </w:t>
      </w:r>
    </w:p>
    <w:p w14:paraId="3C1CF7E4" w14:textId="77777777" w:rsidR="00773F7E" w:rsidRDefault="00773F7E" w:rsidP="00773F7E">
      <w:pPr>
        <w:ind w:right="23"/>
        <w:jc w:val="both"/>
      </w:pPr>
      <w:r>
        <w:t xml:space="preserve">Zastupitelstvo schvaluje celoroční hospodaření obce Adršpach a závěrečný účet obce za rok 2020 včetně zprávy Krajského úřadu, Hradec Králové z přezkoumání výsledku hospodaření obce Adršpach za rok 2020 s výhradami. </w:t>
      </w:r>
    </w:p>
    <w:p w14:paraId="3E5EABD0" w14:textId="77777777" w:rsidR="00773F7E" w:rsidRDefault="00773F7E" w:rsidP="00773F7E">
      <w:pPr>
        <w:ind w:right="23"/>
        <w:jc w:val="both"/>
      </w:pPr>
    </w:p>
    <w:p w14:paraId="50F21710" w14:textId="77777777" w:rsidR="00773F7E" w:rsidRDefault="00773F7E" w:rsidP="00773F7E">
      <w:pPr>
        <w:ind w:right="23"/>
        <w:jc w:val="both"/>
        <w:rPr>
          <w:b/>
        </w:rPr>
      </w:pPr>
      <w:r>
        <w:rPr>
          <w:b/>
        </w:rPr>
        <w:t>Usnesení č.2/28/2021</w:t>
      </w:r>
    </w:p>
    <w:p w14:paraId="726BAC1B" w14:textId="77777777" w:rsidR="00773F7E" w:rsidRDefault="00773F7E" w:rsidP="00773F7E">
      <w:pPr>
        <w:ind w:right="23"/>
        <w:jc w:val="both"/>
      </w:pPr>
      <w:r>
        <w:t>Zastupitelstvo schvaluje účetní závěrku obce Adršpach k </w:t>
      </w:r>
      <w:proofErr w:type="gramStart"/>
      <w:r>
        <w:t>31.12.2020</w:t>
      </w:r>
      <w:proofErr w:type="gramEnd"/>
      <w:r>
        <w:t xml:space="preserve"> dle předlohy.</w:t>
      </w:r>
    </w:p>
    <w:p w14:paraId="27B68C35" w14:textId="77777777" w:rsidR="00773F7E" w:rsidRDefault="00773F7E" w:rsidP="00773F7E">
      <w:pPr>
        <w:ind w:right="23"/>
        <w:jc w:val="both"/>
      </w:pPr>
    </w:p>
    <w:p w14:paraId="212DA599" w14:textId="77777777" w:rsidR="00773F7E" w:rsidRDefault="00773F7E" w:rsidP="00773F7E">
      <w:pPr>
        <w:ind w:right="23"/>
        <w:jc w:val="both"/>
        <w:rPr>
          <w:b/>
        </w:rPr>
      </w:pPr>
      <w:r>
        <w:rPr>
          <w:b/>
        </w:rPr>
        <w:t>Usnesení č.3/28/2021</w:t>
      </w:r>
    </w:p>
    <w:p w14:paraId="6F3697F9" w14:textId="77777777" w:rsidR="00773F7E" w:rsidRDefault="00773F7E" w:rsidP="00773F7E">
      <w:pPr>
        <w:ind w:right="23"/>
        <w:jc w:val="both"/>
      </w:pPr>
      <w:r>
        <w:t>Zastupitelstvo schvaluje účetní závěrku Základní školy a mateřské školy, Adršpach k </w:t>
      </w:r>
      <w:proofErr w:type="gramStart"/>
      <w:r>
        <w:t>31.12. 2020</w:t>
      </w:r>
      <w:proofErr w:type="gramEnd"/>
      <w:r>
        <w:t xml:space="preserve"> dle předlohy.</w:t>
      </w:r>
    </w:p>
    <w:p w14:paraId="1C7130E8" w14:textId="77777777" w:rsidR="00773F7E" w:rsidRDefault="00773F7E" w:rsidP="00773F7E">
      <w:pPr>
        <w:ind w:right="23"/>
        <w:jc w:val="both"/>
      </w:pPr>
    </w:p>
    <w:p w14:paraId="3D6DFB17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č.4/28/2021</w:t>
      </w:r>
    </w:p>
    <w:p w14:paraId="3F466DC8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schvaluje znění upraveného návrhu Rozšířeného obsahu změny </w:t>
      </w:r>
      <w:proofErr w:type="gramStart"/>
      <w:r>
        <w:rPr>
          <w:bCs/>
        </w:rPr>
        <w:t>č.5 Územního</w:t>
      </w:r>
      <w:proofErr w:type="gramEnd"/>
      <w:r>
        <w:rPr>
          <w:bCs/>
        </w:rPr>
        <w:t xml:space="preserve"> plánu Adršpachu, viz příloha usnesení – textová část ze dne 12.5.2021, spis. značka MUBR 18146/2020, č.j. PDMUBR 13681/2021, viz příloha usnesení.</w:t>
      </w:r>
    </w:p>
    <w:p w14:paraId="0BEE75FD" w14:textId="77777777" w:rsidR="00773F7E" w:rsidRDefault="00773F7E" w:rsidP="00773F7E">
      <w:pPr>
        <w:ind w:right="1"/>
        <w:rPr>
          <w:bCs/>
        </w:rPr>
      </w:pPr>
    </w:p>
    <w:p w14:paraId="563126B4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č.5/28/2021</w:t>
      </w:r>
    </w:p>
    <w:p w14:paraId="36A69F48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schvaluje bezúplatný převod pozemků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 xml:space="preserve"> 1066/1</w:t>
      </w:r>
      <w:proofErr w:type="gramEnd"/>
      <w:r>
        <w:rPr>
          <w:bCs/>
        </w:rPr>
        <w:t xml:space="preserve"> a </w:t>
      </w:r>
      <w:proofErr w:type="spellStart"/>
      <w:r>
        <w:rPr>
          <w:bCs/>
        </w:rPr>
        <w:t>p.č</w:t>
      </w:r>
      <w:proofErr w:type="spellEnd"/>
      <w:r>
        <w:rPr>
          <w:bCs/>
        </w:rPr>
        <w:t>. 518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Dolní Adršpach od Úřadu pro zastupování státu ve věcech majetkových do majetku obce Adršpach.</w:t>
      </w:r>
    </w:p>
    <w:p w14:paraId="31396978" w14:textId="77777777" w:rsidR="00773F7E" w:rsidRDefault="00773F7E" w:rsidP="00773F7E">
      <w:pPr>
        <w:ind w:right="1"/>
        <w:rPr>
          <w:bCs/>
        </w:rPr>
      </w:pPr>
    </w:p>
    <w:p w14:paraId="028FF20B" w14:textId="77777777" w:rsidR="00773F7E" w:rsidRDefault="00773F7E" w:rsidP="00773F7E">
      <w:pPr>
        <w:ind w:right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č.6/28/2021</w:t>
      </w:r>
    </w:p>
    <w:p w14:paraId="6745547A" w14:textId="77777777" w:rsidR="00773F7E" w:rsidRDefault="00773F7E" w:rsidP="00773F7E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uzavření a podpis „Dohody o spolupráci na </w:t>
      </w:r>
      <w:proofErr w:type="spellStart"/>
      <w:r>
        <w:rPr>
          <w:rFonts w:cs="Times New Roman"/>
          <w:bCs/>
          <w:szCs w:val="24"/>
        </w:rPr>
        <w:t>mikroprojektu</w:t>
      </w:r>
      <w:proofErr w:type="spellEnd"/>
      <w:r>
        <w:rPr>
          <w:rFonts w:cs="Times New Roman"/>
          <w:bCs/>
          <w:szCs w:val="24"/>
        </w:rPr>
        <w:t xml:space="preserve"> realizovaného z Fondu </w:t>
      </w:r>
      <w:proofErr w:type="spellStart"/>
      <w:r>
        <w:rPr>
          <w:rFonts w:cs="Times New Roman"/>
          <w:bCs/>
          <w:szCs w:val="24"/>
        </w:rPr>
        <w:t>mikroprojektů</w:t>
      </w:r>
      <w:proofErr w:type="spellEnd"/>
      <w:r>
        <w:rPr>
          <w:rFonts w:cs="Times New Roman"/>
          <w:bCs/>
          <w:szCs w:val="24"/>
        </w:rPr>
        <w:t xml:space="preserve"> v Euroregionu </w:t>
      </w:r>
      <w:proofErr w:type="spellStart"/>
      <w:r>
        <w:rPr>
          <w:rFonts w:cs="Times New Roman"/>
          <w:bCs/>
          <w:szCs w:val="24"/>
        </w:rPr>
        <w:t>Glacensis</w:t>
      </w:r>
      <w:proofErr w:type="spellEnd"/>
      <w:r>
        <w:rPr>
          <w:rFonts w:cs="Times New Roman"/>
          <w:bCs/>
          <w:szCs w:val="24"/>
        </w:rPr>
        <w:t xml:space="preserve"> v rámci Programu </w:t>
      </w:r>
      <w:proofErr w:type="spellStart"/>
      <w:r>
        <w:rPr>
          <w:rFonts w:cs="Times New Roman"/>
          <w:bCs/>
          <w:szCs w:val="24"/>
        </w:rPr>
        <w:t>Interreg</w:t>
      </w:r>
      <w:proofErr w:type="spellEnd"/>
      <w:r>
        <w:rPr>
          <w:rFonts w:cs="Times New Roman"/>
          <w:bCs/>
          <w:szCs w:val="24"/>
        </w:rPr>
        <w:t xml:space="preserve"> V-A Česká republika – Polsko“ starostkou obce paní Danou Cahovou.</w:t>
      </w:r>
    </w:p>
    <w:p w14:paraId="69C6CD46" w14:textId="77777777" w:rsidR="00773F7E" w:rsidRDefault="00773F7E" w:rsidP="00773F7E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Česko-polská stezka Pavla Hečka.</w:t>
      </w:r>
    </w:p>
    <w:p w14:paraId="0ABDD811" w14:textId="77777777" w:rsidR="00773F7E" w:rsidRDefault="00773F7E" w:rsidP="00773F7E">
      <w:pPr>
        <w:ind w:right="1"/>
        <w:rPr>
          <w:rFonts w:cs="Times New Roman"/>
          <w:bCs/>
          <w:szCs w:val="24"/>
        </w:rPr>
      </w:pPr>
    </w:p>
    <w:p w14:paraId="3016AB4A" w14:textId="77777777" w:rsidR="00773F7E" w:rsidRDefault="00773F7E" w:rsidP="00773F7E">
      <w:pPr>
        <w:ind w:right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č.7/28/2021</w:t>
      </w:r>
    </w:p>
    <w:p w14:paraId="70B608AD" w14:textId="77777777" w:rsidR="00773F7E" w:rsidRDefault="00773F7E" w:rsidP="00773F7E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bezúplatnou zápůjčku nemovitého majetku - části pozemku </w:t>
      </w:r>
      <w:proofErr w:type="spellStart"/>
      <w:proofErr w:type="gramStart"/>
      <w:r>
        <w:rPr>
          <w:rFonts w:cs="Times New Roman"/>
          <w:bCs/>
          <w:szCs w:val="24"/>
        </w:rPr>
        <w:t>p.č</w:t>
      </w:r>
      <w:proofErr w:type="spellEnd"/>
      <w:r>
        <w:rPr>
          <w:rFonts w:cs="Times New Roman"/>
          <w:bCs/>
          <w:szCs w:val="24"/>
        </w:rPr>
        <w:t>.</w:t>
      </w:r>
      <w:proofErr w:type="gramEnd"/>
      <w:r>
        <w:rPr>
          <w:rFonts w:cs="Times New Roman"/>
          <w:bCs/>
          <w:szCs w:val="24"/>
        </w:rPr>
        <w:t xml:space="preserve"> 583/6 v </w:t>
      </w:r>
      <w:proofErr w:type="spell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>. Horní Adršpach za účelem umístění boxu Zásilkovny.</w:t>
      </w:r>
    </w:p>
    <w:p w14:paraId="1277CA0A" w14:textId="77777777" w:rsidR="00773F7E" w:rsidRDefault="00773F7E" w:rsidP="00773F7E">
      <w:pPr>
        <w:ind w:right="1"/>
        <w:rPr>
          <w:rFonts w:cs="Times New Roman"/>
          <w:bCs/>
          <w:szCs w:val="24"/>
        </w:rPr>
      </w:pPr>
    </w:p>
    <w:p w14:paraId="188E9868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č.8/28/2021</w:t>
      </w:r>
    </w:p>
    <w:p w14:paraId="31799F28" w14:textId="77777777" w:rsidR="00773F7E" w:rsidRDefault="00773F7E" w:rsidP="00773F7E">
      <w:pPr>
        <w:ind w:right="1"/>
        <w:rPr>
          <w:b/>
        </w:rPr>
      </w:pPr>
      <w:r>
        <w:rPr>
          <w:bCs/>
        </w:rPr>
        <w:t xml:space="preserve">Zastupitelstvo schvaluje odkoupení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351/2 v 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 od firmy TESMEN společnost s.r.o., Olešnice a uzavření kupní smlouvy. </w:t>
      </w:r>
    </w:p>
    <w:p w14:paraId="21DB7F0D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č.9/28/2021</w:t>
      </w:r>
    </w:p>
    <w:p w14:paraId="7CA5CE11" w14:textId="77777777" w:rsidR="00773F7E" w:rsidRDefault="00773F7E" w:rsidP="00773F7E">
      <w:pPr>
        <w:ind w:right="1"/>
        <w:rPr>
          <w:bCs/>
        </w:rPr>
      </w:pPr>
      <w:r>
        <w:rPr>
          <w:bCs/>
        </w:rPr>
        <w:lastRenderedPageBreak/>
        <w:t xml:space="preserve">Zastupitelstvo schvaluje záměr pronájmu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428/5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Adršpach.</w:t>
      </w:r>
    </w:p>
    <w:p w14:paraId="7FDF52CA" w14:textId="77777777" w:rsidR="00773F7E" w:rsidRDefault="00773F7E" w:rsidP="00773F7E">
      <w:pPr>
        <w:ind w:right="1"/>
        <w:rPr>
          <w:bCs/>
        </w:rPr>
      </w:pPr>
    </w:p>
    <w:p w14:paraId="35780FE3" w14:textId="77777777" w:rsidR="00773F7E" w:rsidRDefault="00773F7E" w:rsidP="00773F7E">
      <w:pPr>
        <w:ind w:right="1"/>
        <w:rPr>
          <w:b/>
        </w:rPr>
      </w:pPr>
      <w:r>
        <w:rPr>
          <w:b/>
        </w:rPr>
        <w:t xml:space="preserve">Usnesení č.10/28/2021 </w:t>
      </w:r>
    </w:p>
    <w:p w14:paraId="5A063EB8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schvaluje finanční nabídku ve výši 50 820,- Kč včetně DPH </w:t>
      </w:r>
      <w:proofErr w:type="spellStart"/>
      <w:proofErr w:type="gramStart"/>
      <w:r>
        <w:rPr>
          <w:bCs/>
        </w:rPr>
        <w:t>Ing.arch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Šárky </w:t>
      </w:r>
      <w:proofErr w:type="spellStart"/>
      <w:r>
        <w:rPr>
          <w:bCs/>
        </w:rPr>
        <w:t>Mecnarové</w:t>
      </w:r>
      <w:proofErr w:type="spellEnd"/>
      <w:r>
        <w:rPr>
          <w:bCs/>
        </w:rPr>
        <w:t xml:space="preserve"> na vypracování projektu vnitřních prostor zámku v Dolním Adršpachu.</w:t>
      </w:r>
    </w:p>
    <w:p w14:paraId="3CA10F15" w14:textId="77777777" w:rsidR="00773F7E" w:rsidRDefault="00773F7E" w:rsidP="00773F7E">
      <w:pPr>
        <w:ind w:right="1"/>
        <w:rPr>
          <w:bCs/>
        </w:rPr>
      </w:pPr>
    </w:p>
    <w:p w14:paraId="09CC643C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č.11/28/2021</w:t>
      </w:r>
    </w:p>
    <w:p w14:paraId="012E0FD7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schvaluje uzavření smlouvy o budoucí smlouvě o zřízení služebnosti na pozemku </w:t>
      </w:r>
      <w:proofErr w:type="spellStart"/>
      <w:r>
        <w:rPr>
          <w:bCs/>
        </w:rPr>
        <w:t>st.p.č</w:t>
      </w:r>
      <w:proofErr w:type="spellEnd"/>
      <w:r>
        <w:rPr>
          <w:bCs/>
        </w:rPr>
        <w:t>. 162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Horní Adršpach uzavřená mezi obcí Adršpach a </w:t>
      </w:r>
      <w:proofErr w:type="spellStart"/>
      <w:r>
        <w:rPr>
          <w:bCs/>
        </w:rPr>
        <w:t>CETINem</w:t>
      </w:r>
      <w:proofErr w:type="spellEnd"/>
      <w:r>
        <w:rPr>
          <w:bCs/>
        </w:rPr>
        <w:t xml:space="preserve"> a.s., Praha na akci pod označením 11010-102713 0284/21_ADRS_GTT_OK na umístění podzemní komunikační vedení veřejné komunikační sítě.</w:t>
      </w:r>
    </w:p>
    <w:p w14:paraId="5F226DDD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pověřuje starostku obce podpisem výše uvedené smlouvy.</w:t>
      </w:r>
    </w:p>
    <w:p w14:paraId="46DDB16B" w14:textId="77777777" w:rsidR="00773F7E" w:rsidRDefault="00773F7E" w:rsidP="00773F7E">
      <w:pPr>
        <w:ind w:right="1"/>
        <w:rPr>
          <w:bCs/>
        </w:rPr>
      </w:pPr>
    </w:p>
    <w:p w14:paraId="41EC3E06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č.12/28/2021</w:t>
      </w:r>
    </w:p>
    <w:p w14:paraId="1F143217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schvaluje žádost o vydání souhlasu souseda pro projektovanou stavbu Dolní Adršpach – </w:t>
      </w:r>
      <w:proofErr w:type="spellStart"/>
      <w:r>
        <w:rPr>
          <w:bCs/>
        </w:rPr>
        <w:t>knn</w:t>
      </w:r>
      <w:proofErr w:type="spellEnd"/>
      <w:r>
        <w:rPr>
          <w:bCs/>
        </w:rPr>
        <w:t xml:space="preserve"> pro </w:t>
      </w:r>
      <w:proofErr w:type="gramStart"/>
      <w:r>
        <w:rPr>
          <w:bCs/>
        </w:rPr>
        <w:t>p.č.</w:t>
      </w:r>
      <w:proofErr w:type="gramEnd"/>
      <w:r>
        <w:rPr>
          <w:bCs/>
        </w:rPr>
        <w:t xml:space="preserve">522/19, IV-12-2022337 pro CITRON GROUP ELEKTRO s.r.o., Radvanice. </w:t>
      </w:r>
    </w:p>
    <w:p w14:paraId="64D261E3" w14:textId="77777777" w:rsidR="00773F7E" w:rsidRDefault="00773F7E" w:rsidP="00773F7E">
      <w:pPr>
        <w:ind w:right="1"/>
        <w:rPr>
          <w:bCs/>
        </w:rPr>
      </w:pPr>
    </w:p>
    <w:p w14:paraId="760230E1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č.13/28/2021</w:t>
      </w:r>
    </w:p>
    <w:p w14:paraId="4D1A2BC3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schvaluje chodník – lávku u Pastoušky – přechod urnový hřbitov, aktualizaci projektu „Chodník z Horního do Dolního Adršpachu“.</w:t>
      </w:r>
    </w:p>
    <w:p w14:paraId="000DB3C8" w14:textId="77777777" w:rsidR="00773F7E" w:rsidRDefault="00773F7E" w:rsidP="00773F7E">
      <w:pPr>
        <w:ind w:right="1"/>
        <w:rPr>
          <w:bCs/>
        </w:rPr>
      </w:pPr>
    </w:p>
    <w:p w14:paraId="28B6AE43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č.14/28/2021</w:t>
      </w:r>
    </w:p>
    <w:p w14:paraId="0348196F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schvaluje uzavření a podpis „Smlouvy o spolupráci při tvorbě nabídky regionální slevové Karty hosta Broumovsko“ mezi Obcí Adršpach a Společností pro destinační management Broumovsko o.p.s.“. Jedná se o slevy na zámku.</w:t>
      </w:r>
    </w:p>
    <w:p w14:paraId="00047751" w14:textId="77777777" w:rsidR="00773F7E" w:rsidRDefault="00773F7E" w:rsidP="00773F7E">
      <w:pPr>
        <w:ind w:right="1"/>
        <w:rPr>
          <w:bCs/>
        </w:rPr>
      </w:pPr>
    </w:p>
    <w:p w14:paraId="4662168D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č.15/28/2021</w:t>
      </w:r>
    </w:p>
    <w:p w14:paraId="3C07EB92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schvaluje finanční příspěvek ve výši 25 000,- Kč Společnosti pro destinační management Broumovsko, o.</w:t>
      </w:r>
      <w:proofErr w:type="gramStart"/>
      <w:r>
        <w:rPr>
          <w:bCs/>
        </w:rPr>
        <w:t>p.s..</w:t>
      </w:r>
      <w:proofErr w:type="gramEnd"/>
    </w:p>
    <w:p w14:paraId="16E50C9E" w14:textId="77777777" w:rsidR="00773F7E" w:rsidRDefault="00773F7E" w:rsidP="00773F7E">
      <w:pPr>
        <w:ind w:right="1"/>
        <w:rPr>
          <w:bCs/>
        </w:rPr>
      </w:pPr>
    </w:p>
    <w:p w14:paraId="6C21D54C" w14:textId="77777777" w:rsidR="00773F7E" w:rsidRDefault="00773F7E" w:rsidP="00773F7E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č.16/28/2021</w:t>
      </w:r>
    </w:p>
    <w:p w14:paraId="6900C4E2" w14:textId="77777777" w:rsidR="00773F7E" w:rsidRDefault="00773F7E" w:rsidP="00773F7E">
      <w:pPr>
        <w:tabs>
          <w:tab w:val="left" w:pos="1970"/>
        </w:tabs>
      </w:pPr>
      <w:r>
        <w:t xml:space="preserve">Zastupitelstvo schvaluje žádost OW o propůjčení kóty bývalé vojenské hlásky v Horním Adršpachu za účelem zúčastnění se radioamatérského závodu ve dnech </w:t>
      </w:r>
      <w:proofErr w:type="gramStart"/>
      <w:r>
        <w:t>2.7.2021</w:t>
      </w:r>
      <w:proofErr w:type="gramEnd"/>
      <w:r>
        <w:t xml:space="preserve"> – 3.7.2021.</w:t>
      </w:r>
    </w:p>
    <w:p w14:paraId="5D8E111B" w14:textId="77777777" w:rsidR="00773F7E" w:rsidRDefault="00773F7E" w:rsidP="00773F7E">
      <w:pPr>
        <w:tabs>
          <w:tab w:val="left" w:pos="1970"/>
        </w:tabs>
      </w:pPr>
    </w:p>
    <w:p w14:paraId="2E330E14" w14:textId="77777777" w:rsidR="00773F7E" w:rsidRDefault="00773F7E" w:rsidP="00773F7E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č.17/28/2021</w:t>
      </w:r>
    </w:p>
    <w:p w14:paraId="77AFE3DD" w14:textId="77777777" w:rsidR="00773F7E" w:rsidRDefault="00773F7E" w:rsidP="00773F7E">
      <w:pPr>
        <w:tabs>
          <w:tab w:val="left" w:pos="1970"/>
        </w:tabs>
      </w:pPr>
      <w:r>
        <w:t xml:space="preserve">Zastupitelstvo schvaluje dotaci ve výši 10 000,- Kč Trutnovské alternativní scéně na pořádání charitativního festivalu na podporu dětí z dětských domovů WEBROVKAFEST na </w:t>
      </w:r>
      <w:proofErr w:type="spellStart"/>
      <w:r>
        <w:t>Klučance</w:t>
      </w:r>
      <w:proofErr w:type="spellEnd"/>
      <w:r>
        <w:t xml:space="preserve"> v Dědově dne </w:t>
      </w:r>
      <w:proofErr w:type="gramStart"/>
      <w:r>
        <w:t>13.11.2021</w:t>
      </w:r>
      <w:proofErr w:type="gramEnd"/>
      <w:r>
        <w:t>.</w:t>
      </w:r>
    </w:p>
    <w:p w14:paraId="31C583E1" w14:textId="77777777" w:rsidR="00773F7E" w:rsidRDefault="00773F7E" w:rsidP="00773F7E">
      <w:pPr>
        <w:tabs>
          <w:tab w:val="left" w:pos="1970"/>
        </w:tabs>
      </w:pPr>
    </w:p>
    <w:p w14:paraId="01612C7A" w14:textId="77777777" w:rsidR="00773F7E" w:rsidRDefault="00773F7E" w:rsidP="00773F7E">
      <w:pPr>
        <w:tabs>
          <w:tab w:val="left" w:pos="1970"/>
        </w:tabs>
      </w:pPr>
    </w:p>
    <w:p w14:paraId="07F400B7" w14:textId="77777777" w:rsidR="00773F7E" w:rsidRDefault="00773F7E" w:rsidP="00773F7E">
      <w:pPr>
        <w:tabs>
          <w:tab w:val="left" w:pos="1970"/>
        </w:tabs>
      </w:pPr>
    </w:p>
    <w:p w14:paraId="36CC2F65" w14:textId="77777777" w:rsidR="00773F7E" w:rsidRDefault="00773F7E" w:rsidP="00773F7E">
      <w:pPr>
        <w:tabs>
          <w:tab w:val="left" w:pos="1970"/>
        </w:tabs>
      </w:pPr>
      <w:r>
        <w:t xml:space="preserve"> </w:t>
      </w:r>
    </w:p>
    <w:p w14:paraId="5242FC89" w14:textId="77777777" w:rsidR="00773F7E" w:rsidRDefault="00773F7E" w:rsidP="00773F7E">
      <w:pPr>
        <w:ind w:right="1"/>
      </w:pPr>
    </w:p>
    <w:p w14:paraId="6EDEF6D2" w14:textId="77777777" w:rsidR="00773F7E" w:rsidRDefault="00773F7E" w:rsidP="00773F7E">
      <w:pPr>
        <w:ind w:right="1"/>
        <w:rPr>
          <w:b/>
          <w:bCs/>
        </w:rPr>
      </w:pPr>
      <w:r>
        <w:rPr>
          <w:b/>
          <w:bCs/>
        </w:rPr>
        <w:lastRenderedPageBreak/>
        <w:t>Zastupitelstvo obce zamítá</w:t>
      </w:r>
    </w:p>
    <w:p w14:paraId="7AAFDB6F" w14:textId="77777777" w:rsidR="00773F7E" w:rsidRDefault="00773F7E" w:rsidP="00773F7E">
      <w:pPr>
        <w:ind w:right="1"/>
      </w:pPr>
    </w:p>
    <w:p w14:paraId="478228FC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č.18/28/2021</w:t>
      </w:r>
    </w:p>
    <w:p w14:paraId="676B2888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zamítá žádost EZ, Liberec o odkoupení části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679/1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 za účelem zarovnání nerovností mezi pozemky.</w:t>
      </w:r>
    </w:p>
    <w:p w14:paraId="14FED335" w14:textId="77777777" w:rsidR="00773F7E" w:rsidRDefault="00773F7E" w:rsidP="00773F7E">
      <w:pPr>
        <w:ind w:right="1"/>
        <w:rPr>
          <w:bCs/>
        </w:rPr>
      </w:pPr>
    </w:p>
    <w:p w14:paraId="0EF95E04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č.19/28/2021</w:t>
      </w:r>
    </w:p>
    <w:p w14:paraId="0F98770E" w14:textId="77777777" w:rsidR="00773F7E" w:rsidRDefault="00773F7E" w:rsidP="00773F7E">
      <w:pPr>
        <w:ind w:right="1"/>
        <w:rPr>
          <w:bCs/>
        </w:rPr>
      </w:pPr>
      <w:r>
        <w:rPr>
          <w:bCs/>
        </w:rPr>
        <w:t xml:space="preserve">Zastupitelstvo zamítá žádost DH a VH, Brno o odkoupení části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538/3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Dolní Adršpach, jedná se o cca 485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14:paraId="671BFF05" w14:textId="77777777" w:rsidR="00773F7E" w:rsidRDefault="00773F7E" w:rsidP="00773F7E">
      <w:pPr>
        <w:ind w:right="1"/>
        <w:rPr>
          <w:bCs/>
        </w:rPr>
      </w:pPr>
    </w:p>
    <w:p w14:paraId="38133FBA" w14:textId="77777777" w:rsidR="00773F7E" w:rsidRDefault="00773F7E" w:rsidP="00773F7E">
      <w:pPr>
        <w:ind w:right="1"/>
        <w:rPr>
          <w:b/>
        </w:rPr>
      </w:pPr>
      <w:r>
        <w:rPr>
          <w:b/>
        </w:rPr>
        <w:t>Usnesení č.20/28/2021</w:t>
      </w:r>
    </w:p>
    <w:p w14:paraId="5580A566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zamítá žádost OK, Trutnov o odprodej pozemkové parcely č. 1163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Dolní Adršpach o výměře 148 m2 – žádost je z důvodu sjednocení stávajících pozemků.</w:t>
      </w:r>
    </w:p>
    <w:p w14:paraId="43562A4C" w14:textId="77777777" w:rsidR="00773F7E" w:rsidRDefault="00773F7E" w:rsidP="00773F7E">
      <w:pPr>
        <w:ind w:right="1"/>
      </w:pPr>
    </w:p>
    <w:p w14:paraId="5BA18332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5E32E9FB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624733B3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60973AFC" w14:textId="77777777" w:rsidR="00773F7E" w:rsidRDefault="00773F7E" w:rsidP="00773F7E">
      <w:pPr>
        <w:ind w:right="1"/>
        <w:rPr>
          <w:rFonts w:cs="Times New Roman"/>
          <w:bCs/>
          <w:szCs w:val="24"/>
        </w:rPr>
      </w:pPr>
    </w:p>
    <w:p w14:paraId="24BEB109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bere na vědomí žádost PB o koupi stavební parcely v budoucí rodinné zástavbě v Horním Adršpachu.</w:t>
      </w:r>
    </w:p>
    <w:p w14:paraId="429A77CB" w14:textId="77777777" w:rsidR="00773F7E" w:rsidRDefault="00773F7E" w:rsidP="00773F7E">
      <w:pPr>
        <w:ind w:right="1"/>
        <w:rPr>
          <w:bCs/>
        </w:rPr>
      </w:pPr>
    </w:p>
    <w:p w14:paraId="3AF27233" w14:textId="77777777" w:rsidR="00773F7E" w:rsidRDefault="00773F7E" w:rsidP="00773F7E">
      <w:pPr>
        <w:ind w:right="1"/>
        <w:rPr>
          <w:bCs/>
        </w:rPr>
      </w:pPr>
      <w:r>
        <w:rPr>
          <w:bCs/>
        </w:rPr>
        <w:t>Zastupitelstvo bere na vědomí Rozpočtové opaření č.4/2021, viz příloha usnesení.</w:t>
      </w:r>
    </w:p>
    <w:p w14:paraId="0213E500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5044D5A4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7BC4C799" w14:textId="77777777" w:rsidR="00773F7E" w:rsidRDefault="00773F7E" w:rsidP="00773F7E">
      <w:pPr>
        <w:ind w:right="23"/>
        <w:rPr>
          <w:rFonts w:cs="Times New Roman"/>
          <w:b/>
          <w:bCs/>
          <w:szCs w:val="24"/>
        </w:rPr>
      </w:pPr>
    </w:p>
    <w:p w14:paraId="472A3351" w14:textId="77777777" w:rsidR="00773F7E" w:rsidRDefault="00773F7E" w:rsidP="00773F7E">
      <w:pPr>
        <w:ind w:right="23"/>
        <w:rPr>
          <w:rFonts w:cs="Times New Roman"/>
          <w:szCs w:val="24"/>
          <w:vertAlign w:val="superscript"/>
        </w:rPr>
      </w:pPr>
    </w:p>
    <w:p w14:paraId="38FF7248" w14:textId="77777777" w:rsidR="00773F7E" w:rsidRDefault="00773F7E" w:rsidP="00773F7E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3AD0156A" w14:textId="77777777" w:rsidR="00773F7E" w:rsidRDefault="00773F7E" w:rsidP="00773F7E">
      <w:pPr>
        <w:ind w:right="23"/>
        <w:rPr>
          <w:rFonts w:cs="Times New Roman"/>
          <w:szCs w:val="24"/>
          <w:vertAlign w:val="superscript"/>
        </w:rPr>
      </w:pPr>
    </w:p>
    <w:p w14:paraId="5BD25481" w14:textId="77777777" w:rsidR="00773F7E" w:rsidRDefault="00773F7E" w:rsidP="00773F7E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2F00C044" w14:textId="77777777" w:rsidR="00773F7E" w:rsidRDefault="00773F7E" w:rsidP="00773F7E">
      <w:pPr>
        <w:rPr>
          <w:rFonts w:ascii="Arial" w:hAnsi="Arial" w:cs="Arial"/>
          <w:sz w:val="22"/>
        </w:rPr>
      </w:pPr>
    </w:p>
    <w:p w14:paraId="4ADCBDA7" w14:textId="77777777" w:rsidR="00773F7E" w:rsidRDefault="00773F7E" w:rsidP="00773F7E"/>
    <w:p w14:paraId="11649E6A" w14:textId="77777777" w:rsidR="00773F7E" w:rsidRDefault="00773F7E" w:rsidP="00773F7E"/>
    <w:p w14:paraId="5C1E0DD1" w14:textId="77777777" w:rsidR="00773F7E" w:rsidRDefault="00773F7E" w:rsidP="00773F7E"/>
    <w:p w14:paraId="0804E571" w14:textId="77777777" w:rsidR="00773F7E" w:rsidRDefault="00773F7E" w:rsidP="00773F7E"/>
    <w:p w14:paraId="3EE2E3B6" w14:textId="77777777" w:rsidR="00773F7E" w:rsidRDefault="00773F7E" w:rsidP="00773F7E"/>
    <w:p w14:paraId="214697C8" w14:textId="77777777" w:rsidR="00773F7E" w:rsidRDefault="00773F7E" w:rsidP="00773F7E"/>
    <w:p w14:paraId="2C39A541" w14:textId="77777777" w:rsidR="00773F7E" w:rsidRDefault="00773F7E" w:rsidP="00773F7E"/>
    <w:p w14:paraId="3A858109" w14:textId="77777777" w:rsidR="00773F7E" w:rsidRDefault="00773F7E" w:rsidP="00773F7E"/>
    <w:p w14:paraId="2EB4089E" w14:textId="77777777" w:rsidR="00773F7E" w:rsidRDefault="00773F7E" w:rsidP="00773F7E"/>
    <w:p w14:paraId="4BBB60C7" w14:textId="77777777" w:rsidR="00773F7E" w:rsidRDefault="00773F7E" w:rsidP="00773F7E"/>
    <w:p w14:paraId="6E7C81CA" w14:textId="77777777" w:rsidR="00773F7E" w:rsidRDefault="00773F7E" w:rsidP="00773F7E"/>
    <w:p w14:paraId="398C17DF" w14:textId="77777777" w:rsidR="00773F7E" w:rsidRDefault="00773F7E" w:rsidP="00773F7E"/>
    <w:p w14:paraId="4E7C98A8" w14:textId="77777777" w:rsidR="00773F7E" w:rsidRDefault="00773F7E" w:rsidP="00773F7E"/>
    <w:p w14:paraId="31681EB0" w14:textId="77777777" w:rsidR="007D483B" w:rsidRDefault="007D483B">
      <w:bookmarkStart w:id="0" w:name="_GoBack"/>
      <w:bookmarkEnd w:id="0"/>
    </w:p>
    <w:sectPr w:rsidR="007D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C"/>
    <w:rsid w:val="006E53DC"/>
    <w:rsid w:val="00773F7E"/>
    <w:rsid w:val="007D483B"/>
    <w:rsid w:val="009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CBF9-C0BA-4A34-9156-19C7B4D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7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2021-06-24T18:16:00Z</dcterms:created>
  <dcterms:modified xsi:type="dcterms:W3CDTF">2021-06-24T18:16:00Z</dcterms:modified>
</cp:coreProperties>
</file>