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A15" w:rsidRDefault="00DA2A15" w:rsidP="00DA2A15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41/2018  ze zasedání ze dne 18.4. 2018</w:t>
      </w:r>
    </w:p>
    <w:p w:rsidR="00DA2A15" w:rsidRDefault="00DA2A15" w:rsidP="00DA2A15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DA2A15" w:rsidRDefault="00DA2A15" w:rsidP="00DA2A15">
      <w:pPr>
        <w:ind w:right="23"/>
      </w:pPr>
    </w:p>
    <w:p w:rsidR="00DA2A15" w:rsidRDefault="00DA2A15" w:rsidP="00DA2A15">
      <w:pPr>
        <w:ind w:right="23"/>
        <w:jc w:val="both"/>
      </w:pPr>
    </w:p>
    <w:p w:rsidR="00DA2A15" w:rsidRDefault="00DA2A15" w:rsidP="00DA2A15">
      <w:pPr>
        <w:ind w:right="23"/>
        <w:jc w:val="both"/>
      </w:pPr>
    </w:p>
    <w:p w:rsidR="00DA2A15" w:rsidRDefault="00DA2A15" w:rsidP="00DA2A15">
      <w:pPr>
        <w:ind w:right="1"/>
        <w:rPr>
          <w:b/>
        </w:rPr>
      </w:pPr>
      <w:r>
        <w:rPr>
          <w:b/>
        </w:rPr>
        <w:t>Zastupitelstvo obce schvaluje:</w:t>
      </w:r>
    </w:p>
    <w:p w:rsidR="00DA2A15" w:rsidRDefault="00DA2A15" w:rsidP="00DA2A15">
      <w:pPr>
        <w:ind w:right="1"/>
        <w:rPr>
          <w:b/>
        </w:rPr>
      </w:pPr>
    </w:p>
    <w:p w:rsidR="00DA2A15" w:rsidRDefault="00DA2A15" w:rsidP="00DA2A15">
      <w:pPr>
        <w:rPr>
          <w:b/>
        </w:rPr>
      </w:pPr>
      <w:r>
        <w:rPr>
          <w:b/>
        </w:rPr>
        <w:t>Usnesení č.1/41/2018</w:t>
      </w:r>
    </w:p>
    <w:p w:rsidR="00DA2A15" w:rsidRDefault="00DA2A15" w:rsidP="00DA2A15">
      <w:r>
        <w:t>Zastupitelstvo schvaluje rozpočtové opatření č.5/2018, viz příloha usnesení</w:t>
      </w:r>
    </w:p>
    <w:p w:rsidR="00DA2A15" w:rsidRDefault="00DA2A15" w:rsidP="00DA2A15"/>
    <w:p w:rsidR="00DA2A15" w:rsidRDefault="00DA2A15" w:rsidP="00DA2A15">
      <w:pPr>
        <w:rPr>
          <w:b/>
        </w:rPr>
      </w:pPr>
      <w:r>
        <w:rPr>
          <w:b/>
        </w:rPr>
        <w:t>Usnesení č.2/41/2018</w:t>
      </w:r>
    </w:p>
    <w:p w:rsidR="00DA2A15" w:rsidRDefault="00DA2A15" w:rsidP="00DA2A15">
      <w:r>
        <w:t>Zastupitelstvo schvaluje prodej pozemků p.č. 62/1 o celkové výměře 41 m</w:t>
      </w:r>
      <w:r>
        <w:rPr>
          <w:vertAlign w:val="superscript"/>
        </w:rPr>
        <w:t>2</w:t>
      </w:r>
      <w:r>
        <w:t>, p.č. 886/1 o celkové výměře 22 m</w:t>
      </w:r>
      <w:r>
        <w:rPr>
          <w:vertAlign w:val="superscript"/>
        </w:rPr>
        <w:t xml:space="preserve">2 </w:t>
      </w:r>
      <w:r>
        <w:t>a části pozemku p.č. 348/13 v k.ú. Horní Adršpach dle geometrického zaměření, které si hradí na své náklady kupující. 1m</w:t>
      </w:r>
      <w:r>
        <w:rPr>
          <w:vertAlign w:val="superscript"/>
        </w:rPr>
        <w:t>2</w:t>
      </w:r>
      <w:r>
        <w:t xml:space="preserve"> prodávaného pozemku za cenu 20,- Kč/1m</w:t>
      </w:r>
      <w:r>
        <w:rPr>
          <w:vertAlign w:val="superscript"/>
        </w:rPr>
        <w:t>2</w:t>
      </w:r>
      <w:r>
        <w:t xml:space="preserve"> </w:t>
      </w:r>
    </w:p>
    <w:p w:rsidR="00DA2A15" w:rsidRDefault="00DA2A15" w:rsidP="00DA2A15"/>
    <w:p w:rsidR="00DA2A15" w:rsidRDefault="00DA2A15" w:rsidP="00DA2A15">
      <w:pPr>
        <w:rPr>
          <w:b/>
        </w:rPr>
      </w:pPr>
      <w:r>
        <w:rPr>
          <w:b/>
        </w:rPr>
        <w:t>Usnesení č.3/41/2018</w:t>
      </w:r>
    </w:p>
    <w:p w:rsidR="00DA2A15" w:rsidRDefault="00DA2A15" w:rsidP="00DA2A15">
      <w:r>
        <w:t>Zastupitelstvo schvaluje plán hospodářské činnosti na rok 2018 v celkové výši výnosů 7 622 738,- Kč a nákladů 3 416 350,- Kč s plánovaným ziskem ve výši 4 206 388,- Kč, který bude dle tohoto plánu převáděn do rozpočtu obce v celkové výši 4 000 000,- Kč. viz příloha usnesení</w:t>
      </w:r>
    </w:p>
    <w:p w:rsidR="00DA2A15" w:rsidRDefault="00DA2A15" w:rsidP="00DA2A15"/>
    <w:p w:rsidR="00DA2A15" w:rsidRDefault="00DA2A15" w:rsidP="00DA2A15">
      <w:pPr>
        <w:rPr>
          <w:b/>
        </w:rPr>
      </w:pPr>
      <w:r>
        <w:rPr>
          <w:b/>
        </w:rPr>
        <w:t>Usnesení č.4/41/2018</w:t>
      </w:r>
    </w:p>
    <w:p w:rsidR="00DA2A15" w:rsidRDefault="00DA2A15" w:rsidP="00DA2A15">
      <w:r>
        <w:t>Zastupitelstvo schvaluje uzavření smlouvy s Ing. OJ o výkonu odborného lesního hospodáře za cenu 300,- Kč/1ha</w:t>
      </w:r>
    </w:p>
    <w:p w:rsidR="00DA2A15" w:rsidRDefault="00DA2A15" w:rsidP="00DA2A15"/>
    <w:p w:rsidR="00DA2A15" w:rsidRDefault="00DA2A15" w:rsidP="00DA2A15">
      <w:pPr>
        <w:rPr>
          <w:b/>
        </w:rPr>
      </w:pPr>
      <w:r>
        <w:rPr>
          <w:b/>
        </w:rPr>
        <w:t>Usnesení č.5/41/2018</w:t>
      </w:r>
    </w:p>
    <w:p w:rsidR="00DA2A15" w:rsidRDefault="00DA2A15" w:rsidP="00DA2A15">
      <w:r>
        <w:t xml:space="preserve">Na základě předložených finančních nabídek byla vybrána firma MYŠKA STAVBY s.r.o., Teplice nad Metují za cenu 240 890,- Kč bez DPH. Zastupitelstvo pověřuje starostu uzavřením a podpisem smlouvy o dílo. </w:t>
      </w:r>
    </w:p>
    <w:p w:rsidR="00DA2A15" w:rsidRDefault="00DA2A15" w:rsidP="00DA2A15"/>
    <w:p w:rsidR="00DA2A15" w:rsidRDefault="00DA2A15" w:rsidP="00DA2A15">
      <w:pPr>
        <w:rPr>
          <w:b/>
        </w:rPr>
      </w:pPr>
      <w:r>
        <w:rPr>
          <w:b/>
        </w:rPr>
        <w:t>Usnesení č.6/41/2018</w:t>
      </w:r>
    </w:p>
    <w:p w:rsidR="00DA2A15" w:rsidRDefault="00DA2A15" w:rsidP="00DA2A15">
      <w:r>
        <w:t xml:space="preserve">Zastupitelstvo schvaluje poskytnutí slevy na vstupném na zámek v Dolním Adršpachu od 1.5.2018 po předložení dokladu z hromadné dopravy. </w:t>
      </w:r>
    </w:p>
    <w:p w:rsidR="00DA2A15" w:rsidRDefault="00DA2A15" w:rsidP="00DA2A15">
      <w:r>
        <w:t xml:space="preserve">Dospělí 35,- Kč, děti do 6 – 15 let, studenti, důchodci nad 65 let, držitelé průkazu ZTP 20,- Kč </w:t>
      </w:r>
    </w:p>
    <w:p w:rsidR="00DA2A15" w:rsidRDefault="00DA2A15" w:rsidP="00DA2A15">
      <w:pPr>
        <w:ind w:right="1"/>
      </w:pPr>
    </w:p>
    <w:p w:rsidR="00DA2A15" w:rsidRDefault="00DA2A15" w:rsidP="00DA2A15">
      <w:pPr>
        <w:ind w:right="1"/>
      </w:pPr>
    </w:p>
    <w:p w:rsidR="00DA2A15" w:rsidRDefault="00DA2A15" w:rsidP="00DA2A15">
      <w:pPr>
        <w:ind w:right="1"/>
      </w:pPr>
    </w:p>
    <w:p w:rsidR="00DA2A15" w:rsidRDefault="00DA2A15" w:rsidP="00DA2A15">
      <w:pPr>
        <w:ind w:right="1"/>
        <w:rPr>
          <w:b/>
        </w:rPr>
      </w:pPr>
    </w:p>
    <w:p w:rsidR="00DA2A15" w:rsidRDefault="00DA2A15" w:rsidP="00DA2A15">
      <w:pPr>
        <w:ind w:right="1"/>
        <w:rPr>
          <w:b/>
        </w:rPr>
      </w:pPr>
    </w:p>
    <w:p w:rsidR="00DA2A15" w:rsidRDefault="00DA2A15" w:rsidP="00DA2A15">
      <w:pPr>
        <w:ind w:right="1"/>
        <w:rPr>
          <w:b/>
        </w:rPr>
      </w:pPr>
      <w:r>
        <w:rPr>
          <w:b/>
        </w:rPr>
        <w:lastRenderedPageBreak/>
        <w:t>Zastupitelstvo obce bere na vědomí:</w:t>
      </w:r>
    </w:p>
    <w:p w:rsidR="00DA2A15" w:rsidRDefault="00DA2A15" w:rsidP="00DA2A15">
      <w:pPr>
        <w:ind w:right="1"/>
        <w:rPr>
          <w:b/>
        </w:rPr>
      </w:pPr>
    </w:p>
    <w:p w:rsidR="00DA2A15" w:rsidRDefault="00DA2A15" w:rsidP="00DA2A15">
      <w:r>
        <w:t xml:space="preserve">Zastupitelstvo bere na vědomí opětovnou žádost Obce Adršpach o bezúplatný převod Státní pozemkový úřad Hradec Králové pozemku p.č. 620/6 v k.ú. Dolní Adršpach </w:t>
      </w:r>
    </w:p>
    <w:p w:rsidR="00DA2A15" w:rsidRDefault="00DA2A15" w:rsidP="00DA2A15">
      <w:pPr>
        <w:ind w:right="1"/>
        <w:rPr>
          <w:b/>
        </w:rPr>
      </w:pPr>
    </w:p>
    <w:p w:rsidR="00DA2A15" w:rsidRDefault="00DA2A15" w:rsidP="00DA2A15">
      <w:pPr>
        <w:ind w:right="1"/>
        <w:rPr>
          <w:b/>
        </w:rPr>
      </w:pPr>
    </w:p>
    <w:p w:rsidR="00DA2A15" w:rsidRDefault="00DA2A15" w:rsidP="00DA2A15">
      <w:pPr>
        <w:ind w:right="1"/>
        <w:rPr>
          <w:b/>
        </w:rPr>
      </w:pPr>
    </w:p>
    <w:p w:rsidR="00DA2A15" w:rsidRDefault="00DA2A15" w:rsidP="00DA2A15">
      <w:pPr>
        <w:ind w:right="-567"/>
        <w:rPr>
          <w:szCs w:val="24"/>
        </w:rPr>
      </w:pPr>
    </w:p>
    <w:p w:rsidR="00DA2A15" w:rsidRDefault="00DA2A15" w:rsidP="00DA2A15">
      <w:pPr>
        <w:ind w:right="23"/>
        <w:rPr>
          <w:vertAlign w:val="superscript"/>
        </w:rPr>
      </w:pPr>
    </w:p>
    <w:p w:rsidR="00DA2A15" w:rsidRDefault="00DA2A15" w:rsidP="00DA2A15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DA2A15" w:rsidRDefault="00DA2A15" w:rsidP="00DA2A15">
      <w:pPr>
        <w:ind w:right="23"/>
        <w:rPr>
          <w:sz w:val="28"/>
          <w:vertAlign w:val="superscript"/>
        </w:rPr>
      </w:pPr>
    </w:p>
    <w:p w:rsidR="00DA2A15" w:rsidRDefault="00DA2A15" w:rsidP="00DA2A15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DA2A15" w:rsidRDefault="00DA2A15" w:rsidP="00DA2A15">
      <w:pPr>
        <w:rPr>
          <w:b/>
          <w:szCs w:val="24"/>
        </w:rPr>
      </w:pPr>
    </w:p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/>
    <w:p w:rsidR="00DA2A15" w:rsidRDefault="00DA2A15" w:rsidP="00DA2A15">
      <w:pPr>
        <w:rPr>
          <w:b/>
          <w:szCs w:val="24"/>
        </w:rPr>
      </w:pPr>
    </w:p>
    <w:sectPr w:rsidR="00DA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B5"/>
    <w:rsid w:val="002D3A76"/>
    <w:rsid w:val="00544165"/>
    <w:rsid w:val="007666B5"/>
    <w:rsid w:val="00DA2A15"/>
    <w:rsid w:val="00F2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8CB64-43F2-4736-9397-65CA0B4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A15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2020-01-27T15:57:00Z</dcterms:created>
  <dcterms:modified xsi:type="dcterms:W3CDTF">2020-01-27T15:57:00Z</dcterms:modified>
</cp:coreProperties>
</file>