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CE434" w14:textId="77777777" w:rsidR="00A51F5A" w:rsidRDefault="00A51F5A" w:rsidP="00A51F5A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 xml:space="preserve">Usnesení zastupitelstva obce Adršpach č. 21/2020  ze zasedání ze dne </w:t>
      </w:r>
      <w:proofErr w:type="gramStart"/>
      <w:r>
        <w:rPr>
          <w:b/>
          <w:color w:val="0000FF"/>
          <w:sz w:val="44"/>
          <w:szCs w:val="44"/>
        </w:rPr>
        <w:t>4.11. 2020</w:t>
      </w:r>
      <w:proofErr w:type="gramEnd"/>
    </w:p>
    <w:p w14:paraId="3F1B7CDA" w14:textId="77777777" w:rsidR="00A51F5A" w:rsidRDefault="00A51F5A" w:rsidP="00A51F5A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14:paraId="1C91887F" w14:textId="77777777" w:rsidR="00A51F5A" w:rsidRDefault="00A51F5A" w:rsidP="00A51F5A">
      <w:pPr>
        <w:ind w:right="1"/>
        <w:rPr>
          <w:b/>
        </w:rPr>
      </w:pPr>
      <w:r>
        <w:rPr>
          <w:b/>
        </w:rPr>
        <w:t>Zastupitelstvo obce schvaluje:</w:t>
      </w:r>
    </w:p>
    <w:p w14:paraId="162E26B0" w14:textId="77777777" w:rsidR="00A51F5A" w:rsidRDefault="00A51F5A" w:rsidP="00A51F5A"/>
    <w:p w14:paraId="038EEA69" w14:textId="77777777" w:rsidR="00A51F5A" w:rsidRDefault="00A51F5A" w:rsidP="00A51F5A">
      <w:pPr>
        <w:spacing w:line="240" w:lineRule="auto"/>
        <w:ind w:right="227"/>
        <w:rPr>
          <w:rFonts w:eastAsia="Times New Roman" w:cs="Times New Roman"/>
          <w:b/>
          <w:bCs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Usnesení č.1/21/2020</w:t>
      </w:r>
    </w:p>
    <w:p w14:paraId="1CC361AA" w14:textId="77777777" w:rsidR="00A51F5A" w:rsidRDefault="00A51F5A" w:rsidP="00A51F5A">
      <w:pPr>
        <w:spacing w:line="240" w:lineRule="auto"/>
        <w:ind w:right="227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Zastupitelstvo schvaluje pořadí nabídek předložených na podlimitní veřejnou zakázku zadanou v režimu zjednodušeného podlimitního řízení akce s názvem: „Adršpach – Chodník z Horního do Dolního Adršpachu  - </w:t>
      </w:r>
      <w:proofErr w:type="spellStart"/>
      <w:proofErr w:type="gramStart"/>
      <w:r>
        <w:rPr>
          <w:rFonts w:eastAsia="Times New Roman" w:cs="Times New Roman"/>
          <w:szCs w:val="24"/>
          <w:lang w:eastAsia="cs-CZ"/>
        </w:rPr>
        <w:t>III</w:t>
      </w:r>
      <w:proofErr w:type="gramEnd"/>
      <w:r>
        <w:rPr>
          <w:rFonts w:eastAsia="Times New Roman" w:cs="Times New Roman"/>
          <w:szCs w:val="24"/>
          <w:lang w:eastAsia="cs-CZ"/>
        </w:rPr>
        <w:t>.</w:t>
      </w:r>
      <w:proofErr w:type="gramStart"/>
      <w:r>
        <w:rPr>
          <w:rFonts w:eastAsia="Times New Roman" w:cs="Times New Roman"/>
          <w:szCs w:val="24"/>
          <w:lang w:eastAsia="cs-CZ"/>
        </w:rPr>
        <w:t>etapa</w:t>
      </w:r>
      <w:proofErr w:type="spellEnd"/>
      <w:proofErr w:type="gramEnd"/>
      <w:r>
        <w:rPr>
          <w:rFonts w:eastAsia="Times New Roman" w:cs="Times New Roman"/>
          <w:szCs w:val="24"/>
          <w:lang w:eastAsia="cs-CZ"/>
        </w:rPr>
        <w:t>“ a schvaluje uzavření smlouvy o dílo s níže vybraným dodavatelem, a to po uplynutí zákonné lhůty pro podání námitek podle ustanovení §§ 53 odst. 5 a  242 odst. 2 zákona č. 134/2016 Sb., o zadávání veřejných zakázek, ve znění pozdějších předpisů, a po předložení dokladů vyhrazených zadavatelem dle ustanovení §</w:t>
      </w:r>
      <w:bookmarkStart w:id="0" w:name="_GoBack"/>
      <w:bookmarkEnd w:id="0"/>
      <w:r>
        <w:rPr>
          <w:rFonts w:eastAsia="Times New Roman" w:cs="Times New Roman"/>
          <w:szCs w:val="24"/>
          <w:lang w:eastAsia="cs-CZ"/>
        </w:rPr>
        <w:t xml:space="preserve"> 104 písm. e) zákona jako podmínka uzavření smlouvy.</w:t>
      </w:r>
    </w:p>
    <w:p w14:paraId="0E866DFC" w14:textId="77777777" w:rsidR="00A51F5A" w:rsidRDefault="00A51F5A" w:rsidP="00A51F5A">
      <w:pPr>
        <w:spacing w:line="360" w:lineRule="auto"/>
        <w:ind w:right="227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 </w:t>
      </w:r>
    </w:p>
    <w:p w14:paraId="56360B00" w14:textId="77777777" w:rsidR="00A51F5A" w:rsidRDefault="00A51F5A" w:rsidP="00A51F5A">
      <w:pPr>
        <w:spacing w:line="240" w:lineRule="auto"/>
        <w:ind w:right="227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Pořadí č. 1</w:t>
      </w:r>
      <w:r>
        <w:rPr>
          <w:rFonts w:eastAsia="Times New Roman" w:cs="Times New Roman"/>
          <w:szCs w:val="24"/>
          <w:lang w:eastAsia="cs-CZ"/>
        </w:rPr>
        <w:t>: TIMRA s.r.o., se sídlem: Semtín 85, 530 02 Pardubice, IČ:04806859, nabídková cena: 8 428 622,17 Kč bez DPH</w:t>
      </w:r>
    </w:p>
    <w:p w14:paraId="7250F083" w14:textId="77777777" w:rsidR="00A51F5A" w:rsidRDefault="00A51F5A" w:rsidP="00A51F5A">
      <w:pPr>
        <w:spacing w:line="240" w:lineRule="auto"/>
        <w:ind w:right="227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Pořadí č. 2</w:t>
      </w:r>
      <w:r>
        <w:rPr>
          <w:rFonts w:eastAsia="Times New Roman" w:cs="Times New Roman"/>
          <w:szCs w:val="24"/>
          <w:lang w:eastAsia="cs-CZ"/>
        </w:rPr>
        <w:t>: STRABAG a.s., se sídlem: Kačírkova 982/4, Jinonice, 158 00 Praha 5, IČ:60838744, nabídková cena: 9 876 543,21 Kč bez DPH</w:t>
      </w:r>
    </w:p>
    <w:p w14:paraId="2627D8EA" w14:textId="77777777" w:rsidR="00A51F5A" w:rsidRDefault="00A51F5A" w:rsidP="00A51F5A">
      <w:pPr>
        <w:spacing w:line="240" w:lineRule="auto"/>
        <w:ind w:right="227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Pořadí č. 3</w:t>
      </w:r>
      <w:r>
        <w:rPr>
          <w:rFonts w:eastAsia="Times New Roman" w:cs="Times New Roman"/>
          <w:szCs w:val="24"/>
          <w:lang w:eastAsia="cs-CZ"/>
        </w:rPr>
        <w:t xml:space="preserve">: </w:t>
      </w:r>
      <w:proofErr w:type="spellStart"/>
      <w:r>
        <w:rPr>
          <w:rFonts w:eastAsia="Times New Roman" w:cs="Times New Roman"/>
          <w:szCs w:val="24"/>
          <w:lang w:eastAsia="cs-CZ"/>
        </w:rPr>
        <w:t>Gardenline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s.r.o., se sídlem:  Šeříková 405/13, </w:t>
      </w:r>
      <w:proofErr w:type="spellStart"/>
      <w:r>
        <w:rPr>
          <w:rFonts w:eastAsia="Times New Roman" w:cs="Times New Roman"/>
          <w:szCs w:val="24"/>
          <w:lang w:eastAsia="cs-CZ"/>
        </w:rPr>
        <w:t>Pokratice</w:t>
      </w:r>
      <w:proofErr w:type="spellEnd"/>
      <w:r>
        <w:rPr>
          <w:rFonts w:eastAsia="Times New Roman" w:cs="Times New Roman"/>
          <w:szCs w:val="24"/>
          <w:lang w:eastAsia="cs-CZ"/>
        </w:rPr>
        <w:t>, 412 01 Litoměřice, IČ:27263827, nabídková cena: 11 668 491,75 Kč bez DPH</w:t>
      </w:r>
    </w:p>
    <w:p w14:paraId="61B93E48" w14:textId="77777777" w:rsidR="00A51F5A" w:rsidRDefault="00A51F5A" w:rsidP="00A51F5A">
      <w:pPr>
        <w:spacing w:line="240" w:lineRule="auto"/>
        <w:ind w:right="227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Pořadí č. 4</w:t>
      </w:r>
      <w:r>
        <w:rPr>
          <w:rFonts w:eastAsia="Times New Roman" w:cs="Times New Roman"/>
          <w:szCs w:val="24"/>
          <w:lang w:eastAsia="cs-CZ"/>
        </w:rPr>
        <w:t>: M-STAV CZ s.r.o., se sídlem: Husova 1805, Bílé Předměstí, 530 03 Pardubice, IČ:27557235, nabídková cena: 12 109 612,55 Kč bez DPH</w:t>
      </w:r>
    </w:p>
    <w:p w14:paraId="1A972F9E" w14:textId="77777777" w:rsidR="00A51F5A" w:rsidRDefault="00A51F5A" w:rsidP="00A51F5A"/>
    <w:p w14:paraId="350A839C" w14:textId="77777777" w:rsidR="00A51F5A" w:rsidRDefault="00A51F5A" w:rsidP="00A51F5A"/>
    <w:p w14:paraId="6F67CEE3" w14:textId="77777777" w:rsidR="00A51F5A" w:rsidRDefault="00A51F5A" w:rsidP="00A51F5A">
      <w:pPr>
        <w:ind w:right="23"/>
        <w:rPr>
          <w:vertAlign w:val="superscript"/>
        </w:rPr>
      </w:pPr>
    </w:p>
    <w:p w14:paraId="7C78C4C9" w14:textId="77777777" w:rsidR="00A51F5A" w:rsidRDefault="00A51F5A" w:rsidP="00A51F5A">
      <w:pPr>
        <w:ind w:right="23"/>
        <w:rPr>
          <w:vertAlign w:val="superscript"/>
        </w:rPr>
      </w:pPr>
    </w:p>
    <w:p w14:paraId="402249A2" w14:textId="77777777" w:rsidR="00A51F5A" w:rsidRDefault="00A51F5A" w:rsidP="00A51F5A">
      <w:pPr>
        <w:ind w:right="23"/>
        <w:rPr>
          <w:vertAlign w:val="superscript"/>
        </w:rPr>
      </w:pPr>
    </w:p>
    <w:p w14:paraId="7E6F9401" w14:textId="77777777" w:rsidR="00A51F5A" w:rsidRDefault="00A51F5A" w:rsidP="00A51F5A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14:paraId="198DE77F" w14:textId="77777777" w:rsidR="00A51F5A" w:rsidRDefault="00A51F5A" w:rsidP="00A51F5A">
      <w:pPr>
        <w:ind w:right="23"/>
        <w:rPr>
          <w:sz w:val="28"/>
          <w:vertAlign w:val="superscript"/>
        </w:rPr>
      </w:pPr>
    </w:p>
    <w:p w14:paraId="73F6B3CC" w14:textId="77777777" w:rsidR="00A51F5A" w:rsidRDefault="00A51F5A" w:rsidP="00A51F5A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14:paraId="5A5C8FF2" w14:textId="77777777" w:rsidR="00A51F5A" w:rsidRDefault="00A51F5A" w:rsidP="00A51F5A">
      <w:pPr>
        <w:ind w:right="23"/>
        <w:rPr>
          <w:vertAlign w:val="superscript"/>
        </w:rPr>
      </w:pPr>
    </w:p>
    <w:p w14:paraId="2C0B140D" w14:textId="77777777" w:rsidR="00A51F5A" w:rsidRDefault="00A51F5A" w:rsidP="00A51F5A">
      <w:pPr>
        <w:ind w:right="23"/>
        <w:rPr>
          <w:vertAlign w:val="superscript"/>
        </w:rPr>
      </w:pPr>
    </w:p>
    <w:p w14:paraId="400D0818" w14:textId="77777777" w:rsidR="00A51F5A" w:rsidRDefault="00A51F5A" w:rsidP="00A51F5A">
      <w:pPr>
        <w:ind w:right="23"/>
        <w:rPr>
          <w:vertAlign w:val="superscript"/>
        </w:rPr>
      </w:pPr>
    </w:p>
    <w:p w14:paraId="4EFC6499" w14:textId="77777777" w:rsidR="00A51F5A" w:rsidRDefault="00A51F5A" w:rsidP="00A51F5A">
      <w:pPr>
        <w:ind w:right="23"/>
        <w:rPr>
          <w:vertAlign w:val="superscript"/>
        </w:rPr>
      </w:pPr>
    </w:p>
    <w:p w14:paraId="43AC204B" w14:textId="77777777" w:rsidR="00A51F5A" w:rsidRDefault="00A51F5A" w:rsidP="00A51F5A"/>
    <w:p w14:paraId="3D5FA780" w14:textId="77777777" w:rsidR="00A51F5A" w:rsidRDefault="00A51F5A" w:rsidP="00A51F5A"/>
    <w:p w14:paraId="19A9B391" w14:textId="77777777" w:rsidR="00A51F5A" w:rsidRDefault="00A51F5A" w:rsidP="00A51F5A"/>
    <w:p w14:paraId="40D8EBF6" w14:textId="77777777" w:rsidR="00C71D6E" w:rsidRDefault="00C71D6E"/>
    <w:sectPr w:rsidR="00C71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67"/>
    <w:rsid w:val="008C70A2"/>
    <w:rsid w:val="00A51F5A"/>
    <w:rsid w:val="00C71D6E"/>
    <w:rsid w:val="00E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B5711-642E-4F92-A5B1-6B8A7934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F5A"/>
    <w:pPr>
      <w:spacing w:after="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Ondrej Stepanek</cp:lastModifiedBy>
  <cp:revision>2</cp:revision>
  <dcterms:created xsi:type="dcterms:W3CDTF">2020-11-10T18:20:00Z</dcterms:created>
  <dcterms:modified xsi:type="dcterms:W3CDTF">2020-11-10T18:20:00Z</dcterms:modified>
</cp:coreProperties>
</file>