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4" w:rsidRDefault="001948C4" w:rsidP="001948C4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8/2015  ze zasedání ze dne </w:t>
      </w:r>
      <w:proofErr w:type="gramStart"/>
      <w:r>
        <w:rPr>
          <w:b/>
          <w:color w:val="0000FF"/>
          <w:sz w:val="44"/>
          <w:szCs w:val="44"/>
        </w:rPr>
        <w:t>28.4.2015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1948C4" w:rsidRDefault="001948C4" w:rsidP="001948C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948C4" w:rsidRDefault="001948C4" w:rsidP="001948C4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1948C4" w:rsidRDefault="001948C4" w:rsidP="001948C4">
      <w:pPr>
        <w:tabs>
          <w:tab w:val="num" w:pos="360"/>
        </w:tabs>
        <w:ind w:left="360" w:right="23" w:hanging="360"/>
        <w:rPr>
          <w:b/>
        </w:rPr>
      </w:pPr>
    </w:p>
    <w:p w:rsidR="001948C4" w:rsidRDefault="001948C4" w:rsidP="001948C4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č.1/8/2015</w:t>
      </w:r>
    </w:p>
    <w:p w:rsidR="001948C4" w:rsidRDefault="001948C4" w:rsidP="001948C4">
      <w:pPr>
        <w:ind w:right="23"/>
        <w:jc w:val="both"/>
      </w:pPr>
      <w:r>
        <w:t xml:space="preserve">Zastupitelstvo schvaluje Zadání změny </w:t>
      </w:r>
      <w:proofErr w:type="gramStart"/>
      <w:r>
        <w:t>č.2 územního</w:t>
      </w:r>
      <w:proofErr w:type="gramEnd"/>
      <w:r>
        <w:t xml:space="preserve"> plánu Adršpachu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č.2/8/2015</w:t>
      </w:r>
    </w:p>
    <w:p w:rsidR="001948C4" w:rsidRDefault="001948C4" w:rsidP="001948C4">
      <w:pPr>
        <w:ind w:right="23"/>
        <w:jc w:val="both"/>
      </w:pPr>
      <w:r>
        <w:t xml:space="preserve">Zastupitelstvo schvaluje zakoupení nového kompresoru do zubní ordinace v Horním Adršpachu </w:t>
      </w:r>
      <w:proofErr w:type="spellStart"/>
      <w:r>
        <w:t>Ekom</w:t>
      </w:r>
      <w:proofErr w:type="spellEnd"/>
      <w:r>
        <w:t xml:space="preserve"> DK-50-102 za cenu 29 831,- Kč včetně DPH a dopravy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č.3/8/2015</w:t>
      </w:r>
    </w:p>
    <w:p w:rsidR="001948C4" w:rsidRDefault="001948C4" w:rsidP="001948C4">
      <w:pPr>
        <w:ind w:right="23"/>
        <w:jc w:val="both"/>
      </w:pPr>
      <w:r>
        <w:t>Zastupitelstvo schvaluje nabídku PB na galerijní činnost na zámku v Dolním Adršpachu v roce 2015 za cenu 10 000,- Kč + DPH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č.4/8/2015</w:t>
      </w:r>
    </w:p>
    <w:p w:rsidR="001948C4" w:rsidRDefault="001948C4" w:rsidP="001948C4">
      <w:pPr>
        <w:ind w:right="23"/>
        <w:jc w:val="both"/>
      </w:pPr>
      <w:r>
        <w:t>Zastupitelstvo schvaluje finanční nabídku ve výši 48 500,- Kč bez DPH od Ing. Martina Soudka, Ph.D., Vodárenská společnost Chrudim, a.s. – za zpracování projektových dokumentací na vodovodní přípojky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č.5/8/2015</w:t>
      </w:r>
    </w:p>
    <w:p w:rsidR="001948C4" w:rsidRDefault="001948C4" w:rsidP="001948C4">
      <w:pPr>
        <w:ind w:right="-567"/>
        <w:rPr>
          <w:vertAlign w:val="superscript"/>
        </w:rPr>
      </w:pPr>
      <w:r>
        <w:t xml:space="preserve">Zastupitelstvo schvaluje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247/3 v </w:t>
      </w:r>
      <w:proofErr w:type="spellStart"/>
      <w:r>
        <w:t>k.ú</w:t>
      </w:r>
      <w:proofErr w:type="spellEnd"/>
      <w:r>
        <w:t>. Dolní Adršpach o celkové výměře za cenu 1,- Kč/1m</w:t>
      </w:r>
      <w:r>
        <w:rPr>
          <w:vertAlign w:val="superscript"/>
        </w:rPr>
        <w:t>2</w:t>
      </w:r>
    </w:p>
    <w:p w:rsidR="001948C4" w:rsidRDefault="001948C4" w:rsidP="001948C4">
      <w:pPr>
        <w:ind w:right="-567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č.6/8/2015</w:t>
      </w:r>
    </w:p>
    <w:p w:rsidR="001948C4" w:rsidRDefault="001948C4" w:rsidP="001948C4">
      <w:pPr>
        <w:ind w:right="-567"/>
        <w:rPr>
          <w:vertAlign w:val="superscript"/>
        </w:rPr>
      </w:pPr>
      <w:r>
        <w:t xml:space="preserve">Zastupitelstvo schvaluje pronájem části pozemku o výměře 4,5 x 8m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962/4 v </w:t>
      </w:r>
      <w:proofErr w:type="spellStart"/>
      <w:r>
        <w:t>k.ú</w:t>
      </w:r>
      <w:proofErr w:type="spellEnd"/>
      <w:r>
        <w:t>. Horní Adršpach za cenu 1,- Kč/1m</w:t>
      </w:r>
      <w:r>
        <w:rPr>
          <w:vertAlign w:val="superscript"/>
        </w:rPr>
        <w:t>2</w:t>
      </w:r>
    </w:p>
    <w:p w:rsidR="001948C4" w:rsidRDefault="001948C4" w:rsidP="001948C4">
      <w:pPr>
        <w:ind w:right="-567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č.7/8/2015</w:t>
      </w:r>
    </w:p>
    <w:p w:rsidR="001948C4" w:rsidRDefault="001948C4" w:rsidP="001948C4">
      <w:pPr>
        <w:ind w:right="-567"/>
      </w:pPr>
      <w:r>
        <w:t xml:space="preserve">Zastupitelstvo schvaluje prodej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1075 v </w:t>
      </w:r>
      <w:proofErr w:type="spellStart"/>
      <w:r>
        <w:t>k.ú</w:t>
      </w:r>
      <w:proofErr w:type="spellEnd"/>
      <w:r>
        <w:t>. Dolní Adršpach o celkové výměře 79 m</w:t>
      </w:r>
      <w:r>
        <w:rPr>
          <w:vertAlign w:val="superscript"/>
        </w:rPr>
        <w:t xml:space="preserve">2 </w:t>
      </w:r>
      <w:r>
        <w:t>za cenu 40,- Kč/1m</w:t>
      </w:r>
      <w:r>
        <w:rPr>
          <w:vertAlign w:val="superscript"/>
        </w:rPr>
        <w:t>2</w:t>
      </w:r>
      <w:r>
        <w:t xml:space="preserve"> manželům M, DA 18.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1075 v </w:t>
      </w:r>
      <w:proofErr w:type="spellStart"/>
      <w:r>
        <w:t>k.ú</w:t>
      </w:r>
      <w:proofErr w:type="spellEnd"/>
      <w:r>
        <w:t>. Dolní Adršpach manželům M, DA 18 se schvaluje z důvodu, že se jedná o přístupovou komunikaci k čp. 18 Dolní Adršpach.</w:t>
      </w:r>
    </w:p>
    <w:p w:rsidR="001948C4" w:rsidRDefault="001948C4" w:rsidP="001948C4">
      <w:pPr>
        <w:ind w:right="-567"/>
      </w:pPr>
      <w:r>
        <w:t>Náklady spojené s prodejem nemovitosti (daň z převodu, kolek na návrh</w:t>
      </w:r>
      <w:r w:rsidR="0015255B">
        <w:t xml:space="preserve"> do KN, sepsání kupní smlouvy hr</w:t>
      </w:r>
      <w:r>
        <w:t>adí kupující).</w:t>
      </w:r>
    </w:p>
    <w:p w:rsidR="001948C4" w:rsidRDefault="001948C4" w:rsidP="001948C4">
      <w:pPr>
        <w:ind w:right="-567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č.8/8/2015</w:t>
      </w:r>
    </w:p>
    <w:p w:rsidR="001948C4" w:rsidRDefault="001948C4" w:rsidP="001948C4">
      <w:pPr>
        <w:ind w:right="23"/>
        <w:jc w:val="both"/>
        <w:rPr>
          <w:vertAlign w:val="superscript"/>
        </w:rPr>
      </w:pPr>
      <w:r>
        <w:t xml:space="preserve">Zastupitelstvo schvaluje záměr pronájmu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 v </w:t>
      </w:r>
      <w:proofErr w:type="spellStart"/>
      <w:r>
        <w:t>k.ú</w:t>
      </w:r>
      <w:proofErr w:type="spellEnd"/>
      <w:r>
        <w:t>. Dolní Adršpach o celkové výměře 115 m</w:t>
      </w:r>
      <w:r>
        <w:rPr>
          <w:vertAlign w:val="superscript"/>
        </w:rPr>
        <w:t>2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lastRenderedPageBreak/>
        <w:t>Usnesení č.9/8/2015</w:t>
      </w:r>
    </w:p>
    <w:p w:rsidR="001948C4" w:rsidRDefault="001948C4" w:rsidP="001948C4">
      <w:pPr>
        <w:ind w:right="23"/>
        <w:jc w:val="both"/>
      </w:pPr>
      <w:r>
        <w:t xml:space="preserve">Zastupitelstvo schvaluje uzavření smlouvy o zřízení věcného břemene – komunikace pro pěší na území obce Adršpach mezi Obcí Adršpach a Jaroslavem Kuncem, Horní Adršpach 120 a pověřuje starostu Bohuslava Urbana podpisem této smlouvy 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č.10/8/2015</w:t>
      </w:r>
    </w:p>
    <w:p w:rsidR="001948C4" w:rsidRDefault="001948C4" w:rsidP="001948C4">
      <w:pPr>
        <w:ind w:right="23"/>
        <w:jc w:val="both"/>
      </w:pPr>
      <w:r>
        <w:t xml:space="preserve">Zastupitelstvo schvaluje finanční příspěvek ve výši 2 500,- Kč panu PB, Trutnov na pořádání „Fotbalového turnaje horolezeckých mužstev“ dne </w:t>
      </w:r>
      <w:proofErr w:type="gramStart"/>
      <w:r>
        <w:t>6.6.2015</w:t>
      </w:r>
      <w:proofErr w:type="gramEnd"/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Usnesení č.11/8/2015</w:t>
      </w:r>
    </w:p>
    <w:p w:rsidR="001948C4" w:rsidRDefault="001948C4" w:rsidP="001948C4">
      <w:pPr>
        <w:ind w:right="23"/>
      </w:pPr>
      <w:r>
        <w:t xml:space="preserve">Zastupitelstvo schvaluje žádost OW, Meziměstí o propůjčení kóty bývalé vojenské hlásky za účelem radioamatérského závodu ve dnech od </w:t>
      </w:r>
      <w:proofErr w:type="gramStart"/>
      <w:r>
        <w:t>3.7. do</w:t>
      </w:r>
      <w:proofErr w:type="gramEnd"/>
      <w:r>
        <w:t xml:space="preserve"> 5.7.2015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1"/>
        <w:rPr>
          <w:b/>
        </w:rPr>
      </w:pPr>
      <w:r>
        <w:rPr>
          <w:b/>
        </w:rPr>
        <w:t>Usnesení č.12/8/2015</w:t>
      </w:r>
    </w:p>
    <w:p w:rsidR="001948C4" w:rsidRDefault="001948C4" w:rsidP="001948C4">
      <w:pPr>
        <w:ind w:right="1"/>
      </w:pPr>
      <w:r>
        <w:t xml:space="preserve">Zastupitelstvo schvaluje uzavření Smlouvy o zápůjčce ve výši 2 milionů Kč uzavřená mezi Obcí Adršpach a Technickými službami Adršpach s.r.o. 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č.13/8/2015</w:t>
      </w:r>
    </w:p>
    <w:p w:rsidR="001948C4" w:rsidRDefault="001948C4" w:rsidP="001948C4">
      <w:pPr>
        <w:ind w:right="-567"/>
      </w:pPr>
      <w:r>
        <w:t>Zastupitelstvo schvaluje rozpočtové opatření č.1/2015 viz příloha usnesení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1"/>
        <w:rPr>
          <w:b/>
        </w:rPr>
      </w:pPr>
      <w:r>
        <w:rPr>
          <w:b/>
        </w:rPr>
        <w:t>Zastupitelstvo obce pověřuje: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Zastupitelstvo obce zamítá: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č.14/8/2015</w:t>
      </w:r>
    </w:p>
    <w:p w:rsidR="001948C4" w:rsidRDefault="001948C4" w:rsidP="001948C4">
      <w:pPr>
        <w:ind w:right="23"/>
        <w:jc w:val="both"/>
      </w:pPr>
      <w:r>
        <w:t>Zastupitelstvo zamítá žádost společnosti FIZZ, s.r.o., Bratislava, Slovensko o změnu územního plánu Adršpachu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č.15/8/2015</w:t>
      </w:r>
    </w:p>
    <w:p w:rsidR="001948C4" w:rsidRDefault="001948C4" w:rsidP="001948C4">
      <w:pPr>
        <w:ind w:right="23"/>
        <w:jc w:val="both"/>
      </w:pPr>
      <w:r>
        <w:t xml:space="preserve">Zastupitelstvo zamítá žádost o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1075 v </w:t>
      </w:r>
      <w:proofErr w:type="spellStart"/>
      <w:r>
        <w:t>k.ú</w:t>
      </w:r>
      <w:proofErr w:type="spellEnd"/>
      <w:r>
        <w:t>. Dolní Adršpach o výměře 79 m</w:t>
      </w:r>
      <w:r>
        <w:rPr>
          <w:vertAlign w:val="superscript"/>
        </w:rPr>
        <w:t>2</w:t>
      </w: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Zastupitelstvo bere na vědomí:</w:t>
      </w: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jc w:val="both"/>
      </w:pPr>
      <w:r>
        <w:t>Zastupitelstvo bere na vědomí sdělení Státního fondu dopravní infrastruktury – ohledně žádosti č. 197 na akci „Adršpach – chodník z Horního do Dolního Adršpachu – II. etapa“ nebylo vyhověno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</w:pPr>
      <w:r>
        <w:t xml:space="preserve">Zastupitelstvo bere na vědomí zápis Finančního výboru z provedené kontroly ze dne </w:t>
      </w:r>
      <w:proofErr w:type="gramStart"/>
      <w:r>
        <w:t>26.3.2015</w:t>
      </w:r>
      <w:proofErr w:type="gramEnd"/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jc w:val="both"/>
      </w:pPr>
      <w:r>
        <w:lastRenderedPageBreak/>
        <w:t xml:space="preserve">Zastupitelstvo bere na vědomí zápis Kontrolního výboru z provedené kontroly ze dne </w:t>
      </w:r>
      <w:proofErr w:type="gramStart"/>
      <w:r>
        <w:t>15.4.2015</w:t>
      </w:r>
      <w:proofErr w:type="gramEnd"/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1948C4" w:rsidRDefault="001948C4" w:rsidP="001948C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vertAlign w:val="superscript"/>
        </w:rPr>
      </w:pPr>
      <w:bookmarkStart w:id="0" w:name="_GoBack"/>
      <w:bookmarkEnd w:id="0"/>
    </w:p>
    <w:sectPr w:rsidR="001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92"/>
    <w:rsid w:val="0015255B"/>
    <w:rsid w:val="001948C4"/>
    <w:rsid w:val="00836F92"/>
    <w:rsid w:val="009A6F2C"/>
    <w:rsid w:val="009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4907-556D-4708-A87A-2CD735E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8C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86FB-6D64-4CD0-8C63-F729E7FD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7</cp:revision>
  <dcterms:created xsi:type="dcterms:W3CDTF">2015-05-11T08:39:00Z</dcterms:created>
  <dcterms:modified xsi:type="dcterms:W3CDTF">2015-05-11T17:51:00Z</dcterms:modified>
</cp:coreProperties>
</file>