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0A" w:rsidRDefault="00E75D0A" w:rsidP="00E75D0A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 xml:space="preserve">Usnesení zastupitelstva obce Adršpach č. 34/2013  </w:t>
      </w:r>
    </w:p>
    <w:p w:rsidR="00E75D0A" w:rsidRDefault="00E75D0A" w:rsidP="00E75D0A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</w:t>
      </w:r>
      <w:proofErr w:type="gramStart"/>
      <w:r>
        <w:rPr>
          <w:b/>
          <w:color w:val="0000FF"/>
          <w:sz w:val="44"/>
          <w:szCs w:val="44"/>
        </w:rPr>
        <w:t>26.11.2013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E75D0A" w:rsidRDefault="00E75D0A" w:rsidP="00E75D0A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E75D0A" w:rsidRDefault="00E75D0A" w:rsidP="00E75D0A">
      <w:pPr>
        <w:tabs>
          <w:tab w:val="num" w:pos="360"/>
        </w:tabs>
        <w:ind w:left="360" w:right="23" w:hanging="360"/>
        <w:rPr>
          <w:b/>
        </w:rPr>
      </w:pPr>
    </w:p>
    <w:p w:rsidR="00E75D0A" w:rsidRDefault="00E75D0A" w:rsidP="00E75D0A">
      <w:pPr>
        <w:tabs>
          <w:tab w:val="num" w:pos="360"/>
        </w:tabs>
        <w:ind w:left="360" w:right="23" w:hanging="360"/>
        <w:rPr>
          <w:b/>
        </w:rPr>
      </w:pPr>
    </w:p>
    <w:p w:rsidR="00E75D0A" w:rsidRDefault="00E75D0A" w:rsidP="00E75D0A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č.1/34/2012</w:t>
      </w:r>
    </w:p>
    <w:p w:rsidR="00E75D0A" w:rsidRDefault="00E75D0A" w:rsidP="00E75D0A">
      <w:pPr>
        <w:ind w:right="23"/>
      </w:pPr>
      <w:r>
        <w:t xml:space="preserve">Zastupitelstvo schvaluje podání žádosti o dotaci z POV Královéhradeckého kraje na rok 2014 – číslo programu </w:t>
      </w:r>
      <w:proofErr w:type="gramStart"/>
      <w:r>
        <w:t>14POV02 –  název</w:t>
      </w:r>
      <w:proofErr w:type="gramEnd"/>
      <w:r>
        <w:t xml:space="preserve"> programu - Komplexní úprava nebo dovybavení veřejných prostranství a místních komunikací, infrastruktura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č.2/34/2013</w:t>
      </w:r>
    </w:p>
    <w:p w:rsidR="00E75D0A" w:rsidRDefault="00E75D0A" w:rsidP="00E75D0A">
      <w:pPr>
        <w:ind w:right="23"/>
      </w:pPr>
      <w:r>
        <w:t>Zastupitelstvo schvaluje podání žádosti o dotaci z POV Královéhradeckého kraje na rok 2014 – číslo programu 14POV01 – - název programu – Obnova a údržba venkovské zástavby a občanské vybavenosti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č.3/34/2013</w:t>
      </w:r>
    </w:p>
    <w:p w:rsidR="00E75D0A" w:rsidRDefault="00E75D0A" w:rsidP="00E75D0A">
      <w:pPr>
        <w:ind w:right="23"/>
      </w:pPr>
      <w:r>
        <w:t xml:space="preserve">Zastupitelstvo schvaluje podání žádosti o dotaci od Královéhradeckého kraje na rok 2014 – číslo programu </w:t>
      </w:r>
      <w:proofErr w:type="gramStart"/>
      <w:r>
        <w:t>14KPG02 –  název</w:t>
      </w:r>
      <w:proofErr w:type="gramEnd"/>
      <w:r>
        <w:t xml:space="preserve"> programu – Obnova památkového fondu na území Královéhradeckého fondu</w:t>
      </w:r>
    </w:p>
    <w:p w:rsidR="00E75D0A" w:rsidRDefault="00E75D0A" w:rsidP="00E75D0A">
      <w:pPr>
        <w:ind w:right="23"/>
        <w:rPr>
          <w:b/>
        </w:rPr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č.4/34/2013</w:t>
      </w:r>
    </w:p>
    <w:p w:rsidR="00E75D0A" w:rsidRDefault="00E75D0A" w:rsidP="00E75D0A">
      <w:pPr>
        <w:ind w:right="23"/>
      </w:pPr>
      <w:r>
        <w:t xml:space="preserve">Zastupitelstvo schvaluje rekonstrukci veřejného osvětlení v parku v Horním Adršpachu variantu 2. za cenu 23 832,- Kč včetně DPH. 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č.5/34/2013</w:t>
      </w:r>
    </w:p>
    <w:p w:rsidR="00E75D0A" w:rsidRDefault="00E75D0A" w:rsidP="00E75D0A">
      <w:pPr>
        <w:ind w:right="23"/>
      </w:pPr>
      <w:r>
        <w:t>Zastupitelstvo schvaluje rozpočtové č.10/2013 viz příloha usnesení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č.6/34/2013</w:t>
      </w:r>
    </w:p>
    <w:p w:rsidR="00E75D0A" w:rsidRDefault="00E75D0A" w:rsidP="00E75D0A">
      <w:pPr>
        <w:ind w:right="23"/>
      </w:pPr>
      <w:r>
        <w:t>Zastupitelstvo schvaluje plán inventur na rok 2013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č.7/34/2013</w:t>
      </w:r>
    </w:p>
    <w:p w:rsidR="00E75D0A" w:rsidRDefault="00E75D0A" w:rsidP="00E75D0A">
      <w:pPr>
        <w:ind w:right="23"/>
      </w:pPr>
      <w:r>
        <w:t xml:space="preserve">Zastupitelstvo schvaluje tento </w:t>
      </w:r>
      <w:proofErr w:type="gramStart"/>
      <w:r>
        <w:t>úkon :Obec</w:t>
      </w:r>
      <w:proofErr w:type="gramEnd"/>
      <w:r>
        <w:t xml:space="preserve"> Adršpach, zastoupená starostkou p. Cahovou, uděluje plnou moc prokuristovi Technických služeb Adršpach s.r.o., p. Středovi k podepsání smlouvy s firmou ČEZ Distribuce, a.s. „Dolní Adršpach </w:t>
      </w:r>
      <w:proofErr w:type="spellStart"/>
      <w:r>
        <w:t>knn</w:t>
      </w:r>
      <w:proofErr w:type="spellEnd"/>
      <w:r>
        <w:t xml:space="preserve"> přípojka 620/9 ČOV OBEC“,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č.8/34/2013</w:t>
      </w:r>
    </w:p>
    <w:p w:rsidR="00E75D0A" w:rsidRDefault="00E75D0A" w:rsidP="00E75D0A">
      <w:pPr>
        <w:ind w:right="23"/>
      </w:pPr>
      <w:r>
        <w:t xml:space="preserve">Zastupitelstvo schvaluje instalaci </w:t>
      </w:r>
      <w:proofErr w:type="spellStart"/>
      <w:r>
        <w:t>lapolu</w:t>
      </w:r>
      <w:proofErr w:type="spellEnd"/>
      <w:r>
        <w:t xml:space="preserve"> – stánky v Dolním Adršpachu za cenu 200 000,- Kč bez DPH – rozpočet na rok 2014 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č.9/34/2013</w:t>
      </w:r>
    </w:p>
    <w:p w:rsidR="00E75D0A" w:rsidRDefault="00E75D0A" w:rsidP="00E75D0A">
      <w:pPr>
        <w:ind w:right="23"/>
      </w:pPr>
      <w:r>
        <w:t xml:space="preserve">Zastupitelstvo schvaluje směrnici č. 1/2013 ze dne </w:t>
      </w:r>
      <w:proofErr w:type="gramStart"/>
      <w:r>
        <w:t>26.11.2013</w:t>
      </w:r>
      <w:proofErr w:type="gramEnd"/>
      <w:r>
        <w:t xml:space="preserve">  Zakázky malého rozsahu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č.10/34/2013</w:t>
      </w:r>
    </w:p>
    <w:p w:rsidR="00E75D0A" w:rsidRDefault="00E75D0A" w:rsidP="00E75D0A">
      <w:pPr>
        <w:ind w:right="23"/>
      </w:pPr>
      <w:r>
        <w:t>Zastupitelstvo schvaluje obecně závaznou vyhlášku č.2/2013 Požární řád obce Adršpach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lastRenderedPageBreak/>
        <w:t>Usnesení č.11/34/2013</w:t>
      </w:r>
    </w:p>
    <w:p w:rsidR="00E75D0A" w:rsidRDefault="00E75D0A" w:rsidP="00E75D0A">
      <w:pPr>
        <w:ind w:right="23"/>
      </w:pPr>
      <w:r>
        <w:t>Zastupitelstvo schvaluje zrušení Kulturní a sportovní komise k </w:t>
      </w:r>
      <w:proofErr w:type="gramStart"/>
      <w:r>
        <w:t>31.10.2013</w:t>
      </w:r>
      <w:proofErr w:type="gramEnd"/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č.12/34/2013</w:t>
      </w:r>
    </w:p>
    <w:p w:rsidR="00E75D0A" w:rsidRDefault="00E75D0A" w:rsidP="00E75D0A">
      <w:pPr>
        <w:ind w:right="23"/>
      </w:pPr>
      <w:r>
        <w:t xml:space="preserve">Zastupitelstvo schvaluje uzavření smlouvy ve věci budoucího uzavření smlouvy o věcném břemeni mezi Obcí Adršpach a Jaroslavem Kuncem, kde předmětem věcného břemene je část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42/2 </w:t>
      </w:r>
      <w:proofErr w:type="spellStart"/>
      <w:r>
        <w:t>st.p.č</w:t>
      </w:r>
      <w:proofErr w:type="spellEnd"/>
      <w:r>
        <w:t>. 2 v </w:t>
      </w:r>
      <w:proofErr w:type="spellStart"/>
      <w:r>
        <w:t>k.ú</w:t>
      </w:r>
      <w:proofErr w:type="spellEnd"/>
      <w:r>
        <w:t xml:space="preserve">. Horní Adršpach, které budou dotčeny stavbou chodníku 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č.13/34/2013</w:t>
      </w:r>
    </w:p>
    <w:p w:rsidR="00E75D0A" w:rsidRDefault="00E75D0A" w:rsidP="00E75D0A">
      <w:pPr>
        <w:ind w:right="23"/>
      </w:pPr>
      <w:r>
        <w:t xml:space="preserve">Zastupitelstvo schvaluje finanční příspěvek ve výši 15 000,- Kč Nadačnímu fondu </w:t>
      </w:r>
      <w:proofErr w:type="spellStart"/>
      <w:r>
        <w:t>Hospital</w:t>
      </w:r>
      <w:proofErr w:type="spellEnd"/>
      <w:r>
        <w:t xml:space="preserve"> Broumov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č.14/34/2013</w:t>
      </w:r>
    </w:p>
    <w:p w:rsidR="00E75D0A" w:rsidRDefault="00E75D0A" w:rsidP="00E75D0A">
      <w:r>
        <w:t>Zastupitelstvo schvaluje prodej části pozemku p.č.48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 za cenu 20,- Kč/1m</w:t>
      </w:r>
      <w:r>
        <w:rPr>
          <w:vertAlign w:val="superscript"/>
        </w:rPr>
        <w:t>2</w:t>
      </w:r>
      <w:r>
        <w:t>.za těchto podmínek:</w:t>
      </w:r>
    </w:p>
    <w:p w:rsidR="00E75D0A" w:rsidRDefault="00E75D0A" w:rsidP="00E75D0A">
      <w:r>
        <w:t>Kupující si nechá zaměřit pozemek a pozemek bude prodán s věcným břemenem</w:t>
      </w:r>
    </w:p>
    <w:p w:rsidR="00E75D0A" w:rsidRDefault="00E75D0A" w:rsidP="00E75D0A"/>
    <w:p w:rsidR="00E75D0A" w:rsidRDefault="00E75D0A" w:rsidP="00E75D0A">
      <w:pPr>
        <w:ind w:right="23"/>
        <w:rPr>
          <w:b/>
        </w:rPr>
      </w:pPr>
      <w:r>
        <w:rPr>
          <w:b/>
        </w:rPr>
        <w:t>Usnesení č.15/34/2013</w:t>
      </w:r>
    </w:p>
    <w:p w:rsidR="00E75D0A" w:rsidRDefault="00E75D0A" w:rsidP="00E75D0A">
      <w:pPr>
        <w:ind w:right="23"/>
      </w:pPr>
      <w:r>
        <w:t>Zastupitelstvo schvaluje prodej části pozemku p.č.34 za cenu 20,- Kč/1m</w:t>
      </w:r>
      <w:r>
        <w:rPr>
          <w:vertAlign w:val="superscript"/>
        </w:rPr>
        <w:t>2</w:t>
      </w:r>
      <w:r>
        <w:t xml:space="preserve"> a st.p.č.5/1 za cenu 25,- Kč/1m</w:t>
      </w:r>
      <w:r>
        <w:rPr>
          <w:vertAlign w:val="superscript"/>
        </w:rPr>
        <w:t>2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 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č.16/34/2013</w:t>
      </w:r>
    </w:p>
    <w:p w:rsidR="00E75D0A" w:rsidRDefault="00E75D0A" w:rsidP="00E75D0A">
      <w:pPr>
        <w:ind w:right="23"/>
      </w:pPr>
      <w:r>
        <w:t xml:space="preserve">Zastupitelstvo schvaluje prodloužení nájemní smlouvy na pronájem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314,315, v </w:t>
      </w:r>
      <w:proofErr w:type="spellStart"/>
      <w:r>
        <w:t>kú</w:t>
      </w:r>
      <w:proofErr w:type="spellEnd"/>
      <w:r>
        <w:t>. Horní Adršpach panu JT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č.17/34/2013</w:t>
      </w:r>
    </w:p>
    <w:p w:rsidR="00E75D0A" w:rsidRDefault="00E75D0A" w:rsidP="00E75D0A">
      <w:pPr>
        <w:ind w:right="23"/>
      </w:pPr>
      <w:r>
        <w:t>Zastupitelstvo schvaluje pronájem části čp. 75 o výměře 50 m</w:t>
      </w:r>
      <w:r>
        <w:rPr>
          <w:vertAlign w:val="superscript"/>
        </w:rPr>
        <w:t>2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za účelem provozu občerstvení v pravé části zámku dle předložených podmínek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Zastupitelstvo obce zamítá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č.18/34/2013</w:t>
      </w:r>
    </w:p>
    <w:p w:rsidR="00E75D0A" w:rsidRDefault="00E75D0A" w:rsidP="00E75D0A">
      <w:pPr>
        <w:ind w:right="23"/>
      </w:pPr>
      <w:r>
        <w:t>Zastupitelstvo zamítá nabídku leteckých snímků obce Adršpach a přilehlého okolí od Ivany Tomanové, Svoboda nad Úpou</w:t>
      </w:r>
    </w:p>
    <w:p w:rsidR="00E75D0A" w:rsidRDefault="00E75D0A" w:rsidP="00E75D0A">
      <w:pPr>
        <w:ind w:right="23"/>
        <w:rPr>
          <w:b/>
        </w:rPr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Usnesení č.19/34/2013</w:t>
      </w:r>
    </w:p>
    <w:p w:rsidR="00E75D0A" w:rsidRDefault="00E75D0A" w:rsidP="00E75D0A">
      <w:pPr>
        <w:ind w:right="23"/>
      </w:pPr>
      <w:r>
        <w:t xml:space="preserve">Zastupitelstvo zamítá nabídku leteckých snímků od JAS AIR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 xml:space="preserve">., </w:t>
      </w:r>
      <w:proofErr w:type="spellStart"/>
      <w:r>
        <w:t>Leiště</w:t>
      </w:r>
      <w:proofErr w:type="spellEnd"/>
      <w:r>
        <w:t xml:space="preserve"> Hosín</w:t>
      </w:r>
    </w:p>
    <w:p w:rsidR="00E75D0A" w:rsidRDefault="00E75D0A" w:rsidP="00E75D0A">
      <w:pPr>
        <w:ind w:right="23"/>
        <w:rPr>
          <w:b/>
        </w:rPr>
      </w:pPr>
    </w:p>
    <w:p w:rsidR="00E75D0A" w:rsidRDefault="00E75D0A" w:rsidP="00E75D0A">
      <w:pPr>
        <w:ind w:right="23"/>
        <w:rPr>
          <w:b/>
        </w:rPr>
      </w:pPr>
    </w:p>
    <w:p w:rsidR="00E75D0A" w:rsidRDefault="00E75D0A" w:rsidP="00E75D0A">
      <w:pPr>
        <w:ind w:right="23"/>
        <w:rPr>
          <w:b/>
        </w:rPr>
      </w:pPr>
      <w:r>
        <w:rPr>
          <w:b/>
        </w:rPr>
        <w:t>Zastupitelstvo bere na vědomí</w:t>
      </w:r>
    </w:p>
    <w:p w:rsidR="00E75D0A" w:rsidRDefault="00E75D0A" w:rsidP="00E75D0A">
      <w:pPr>
        <w:ind w:right="23"/>
        <w:rPr>
          <w:b/>
        </w:rPr>
      </w:pPr>
    </w:p>
    <w:p w:rsidR="00E75D0A" w:rsidRDefault="00E75D0A" w:rsidP="00E75D0A">
      <w:pPr>
        <w:ind w:right="23"/>
      </w:pPr>
      <w:r>
        <w:t xml:space="preserve">Zastupitelstvo bere na vědomí Protokol o vykonaném stavebním dohledu a kontrole vstupních dveří u obecního bytu v čp. 141 v Horním Adršpachu ze dne </w:t>
      </w:r>
      <w:proofErr w:type="gramStart"/>
      <w:r>
        <w:t>8.11.2013</w:t>
      </w:r>
      <w:proofErr w:type="gramEnd"/>
      <w:r>
        <w:t>, včetně navržených možností nápravy stavu</w:t>
      </w:r>
    </w:p>
    <w:p w:rsidR="00E75D0A" w:rsidRDefault="00E75D0A" w:rsidP="00E75D0A">
      <w:pPr>
        <w:ind w:right="23"/>
      </w:pPr>
    </w:p>
    <w:p w:rsidR="00E75D0A" w:rsidRDefault="00E75D0A" w:rsidP="00E75D0A">
      <w:pPr>
        <w:ind w:right="23"/>
        <w:rPr>
          <w:vertAlign w:val="superscript"/>
        </w:rPr>
      </w:pPr>
    </w:p>
    <w:p w:rsidR="00E75D0A" w:rsidRDefault="00E75D0A" w:rsidP="00E75D0A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E75D0A" w:rsidRDefault="00E75D0A" w:rsidP="00E75D0A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E75D0A" w:rsidRDefault="00E75D0A" w:rsidP="00E75D0A">
      <w:pPr>
        <w:ind w:right="23"/>
      </w:pPr>
    </w:p>
    <w:p w:rsidR="00E5555C" w:rsidRDefault="00E5555C"/>
    <w:sectPr w:rsidR="00E5555C" w:rsidSect="00E75D0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C6"/>
    <w:rsid w:val="00914EC6"/>
    <w:rsid w:val="00946A19"/>
    <w:rsid w:val="00E5555C"/>
    <w:rsid w:val="00E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2292E-084D-4059-BF44-37BC33E6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D0A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Adršpach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Ondrej Stepanek</cp:lastModifiedBy>
  <cp:revision>2</cp:revision>
  <dcterms:created xsi:type="dcterms:W3CDTF">2013-12-10T19:06:00Z</dcterms:created>
  <dcterms:modified xsi:type="dcterms:W3CDTF">2013-12-10T19:06:00Z</dcterms:modified>
</cp:coreProperties>
</file>