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5F" w:rsidRDefault="00A3495F" w:rsidP="00A3495F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24/2013  </w:t>
      </w:r>
    </w:p>
    <w:p w:rsidR="00A3495F" w:rsidRDefault="00A3495F" w:rsidP="00A3495F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26.2.2013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A3495F" w:rsidRDefault="00A3495F" w:rsidP="00A3495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A3495F" w:rsidRDefault="00A3495F" w:rsidP="00A3495F">
      <w:pPr>
        <w:tabs>
          <w:tab w:val="num" w:pos="360"/>
        </w:tabs>
        <w:ind w:left="360" w:right="23" w:hanging="360"/>
        <w:rPr>
          <w:b/>
        </w:rPr>
      </w:pPr>
    </w:p>
    <w:p w:rsidR="00A3495F" w:rsidRDefault="00A3495F" w:rsidP="00A3495F">
      <w:pPr>
        <w:tabs>
          <w:tab w:val="num" w:pos="360"/>
        </w:tabs>
        <w:ind w:left="360" w:right="23" w:hanging="360"/>
        <w:rPr>
          <w:b/>
        </w:rPr>
      </w:pPr>
    </w:p>
    <w:p w:rsidR="00A3495F" w:rsidRDefault="00A3495F" w:rsidP="00A3495F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A3495F" w:rsidRDefault="00A3495F" w:rsidP="00A3495F"/>
    <w:p w:rsidR="00A3495F" w:rsidRDefault="00A3495F" w:rsidP="00A3495F">
      <w:pPr>
        <w:ind w:right="23"/>
        <w:rPr>
          <w:b/>
        </w:rPr>
      </w:pPr>
      <w:r>
        <w:rPr>
          <w:b/>
        </w:rPr>
        <w:t>Usnesení č.1/24/2013</w:t>
      </w:r>
    </w:p>
    <w:p w:rsidR="00A3495F" w:rsidRDefault="00A3495F" w:rsidP="00A3495F">
      <w:pPr>
        <w:ind w:right="23"/>
      </w:pPr>
      <w:r>
        <w:t>Zastupitelstvo schvaluje žádost MM + MH o finanční příspěvek na stavbu horolezecké stěny ve výši 40 000,- Kč</w:t>
      </w:r>
    </w:p>
    <w:p w:rsidR="00A3495F" w:rsidRDefault="00A3495F" w:rsidP="00A3495F">
      <w:pPr>
        <w:ind w:right="23"/>
      </w:pPr>
    </w:p>
    <w:p w:rsidR="00A3495F" w:rsidRDefault="00A3495F" w:rsidP="00A3495F">
      <w:pPr>
        <w:ind w:right="-233"/>
        <w:rPr>
          <w:b/>
        </w:rPr>
      </w:pPr>
      <w:r>
        <w:rPr>
          <w:b/>
        </w:rPr>
        <w:t>Usnesení č.2/24/2013</w:t>
      </w:r>
    </w:p>
    <w:p w:rsidR="00A3495F" w:rsidRDefault="00A3495F" w:rsidP="00A3495F">
      <w:pPr>
        <w:ind w:right="-233"/>
      </w:pPr>
      <w:r>
        <w:t>Zastupitelstvo schvaluje finanční dar ve výši 10 000,- Kč na veřejnou sbírku obětem neštěstí ve Frenštátě pod Radhoštěm</w:t>
      </w:r>
    </w:p>
    <w:p w:rsidR="00A3495F" w:rsidRDefault="00A3495F" w:rsidP="00A3495F">
      <w:pPr>
        <w:ind w:right="-233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č.3/24/2013</w:t>
      </w:r>
    </w:p>
    <w:p w:rsidR="00A3495F" w:rsidRDefault="00A3495F" w:rsidP="00A3495F">
      <w:pPr>
        <w:ind w:right="-567"/>
      </w:pPr>
      <w:r>
        <w:t>Zastupitelstvo schvaluje odkoupení 300 ks knih „Adršpašsko“ za cenu 590,- Kč bez DPH 15%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č.4/24/2013</w:t>
      </w:r>
    </w:p>
    <w:p w:rsidR="00A3495F" w:rsidRDefault="00A3495F" w:rsidP="00A3495F">
      <w:pPr>
        <w:ind w:right="-567"/>
      </w:pPr>
      <w:r>
        <w:t xml:space="preserve">Zastupitelstvo schvaluje finanční příspěvek ve výši 2 000,- Kč + údržbu hřiště PB na pořádání fotbalového turnaje </w:t>
      </w:r>
      <w:proofErr w:type="gramStart"/>
      <w:r>
        <w:t>8.6.2013</w:t>
      </w:r>
      <w:proofErr w:type="gramEnd"/>
      <w:r>
        <w:t xml:space="preserve"> v Dolním Adršpachu</w:t>
      </w:r>
    </w:p>
    <w:p w:rsidR="00A3495F" w:rsidRDefault="00A3495F" w:rsidP="00A3495F">
      <w:pPr>
        <w:ind w:right="-567"/>
        <w:rPr>
          <w:b/>
        </w:rPr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č.5/24/2013</w:t>
      </w:r>
    </w:p>
    <w:p w:rsidR="00A3495F" w:rsidRDefault="00A3495F" w:rsidP="00A3495F">
      <w:pPr>
        <w:ind w:right="-567"/>
      </w:pPr>
      <w:r>
        <w:t>Zastupitelstvo schvaluje finanční částku ve výši 25 000,- Kč za pokácení stromů u zahrádek v Horním Adršpachu zhotoviteli PC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233"/>
        <w:rPr>
          <w:b/>
        </w:rPr>
      </w:pPr>
      <w:r>
        <w:rPr>
          <w:b/>
        </w:rPr>
        <w:t>Usnesení č.6/24/2013</w:t>
      </w:r>
    </w:p>
    <w:p w:rsidR="00A3495F" w:rsidRDefault="00A3495F" w:rsidP="00A3495F">
      <w:pPr>
        <w:ind w:right="-233"/>
      </w:pPr>
      <w:r>
        <w:t>Zastupitelstvo schvaluje rozpočtové opatření č.1+2/2013, viz příloha usnesení</w:t>
      </w:r>
    </w:p>
    <w:p w:rsidR="00A3495F" w:rsidRDefault="00A3495F" w:rsidP="00A3495F">
      <w:pPr>
        <w:ind w:right="-233"/>
      </w:pPr>
    </w:p>
    <w:p w:rsidR="00A3495F" w:rsidRDefault="00A3495F" w:rsidP="00A3495F">
      <w:pPr>
        <w:pStyle w:val="Normlnweb"/>
        <w:spacing w:before="0" w:beforeAutospacing="0" w:after="0" w:afterAutospacing="0"/>
        <w:ind w:right="-567"/>
        <w:rPr>
          <w:b/>
          <w:color w:val="474327"/>
        </w:rPr>
      </w:pPr>
      <w:r>
        <w:rPr>
          <w:b/>
          <w:color w:val="474327"/>
        </w:rPr>
        <w:t>Usnesení č.7/24/2013</w:t>
      </w:r>
    </w:p>
    <w:p w:rsidR="00A3495F" w:rsidRDefault="00A3495F" w:rsidP="00A3495F">
      <w:pPr>
        <w:pStyle w:val="Normlnweb"/>
        <w:spacing w:before="0" w:beforeAutospacing="0" w:after="0" w:afterAutospacing="0"/>
        <w:ind w:right="-567"/>
        <w:rPr>
          <w:color w:val="474327"/>
        </w:rPr>
      </w:pPr>
      <w:r>
        <w:rPr>
          <w:color w:val="474327"/>
        </w:rPr>
        <w:t xml:space="preserve">Zastupitelstvo schvaluje v souladu s § 102 odst. 2 písm. a) zákona č. 128/2000 Sb., o obcích (obecní zřízení), ve znění pozdějších předpisů kompetenci starosty obce </w:t>
      </w:r>
      <w:r>
        <w:rPr>
          <w:color w:val="474327"/>
        </w:rPr>
        <w:br/>
        <w:t xml:space="preserve">k provádění jednotlivých rozpočtových opatření v rozsahu  do výše 100 000,- Kč,  jsou-li vyvolaná organizačními změnami a  </w:t>
      </w:r>
      <w:r>
        <w:rPr>
          <w:color w:val="474327"/>
        </w:rPr>
        <w:br/>
        <w:t xml:space="preserve">pokud tyto změny nevyvolávají další nároky na finanční prostředky obce (nezvyšuje se celkový rozpočet výdajů). </w:t>
      </w:r>
      <w:r>
        <w:rPr>
          <w:color w:val="474327"/>
        </w:rPr>
        <w:br/>
        <w:t>Rozpočtová opatření v částkách vyšších může starosta obce samostatně provádět jen v případech:</w:t>
      </w:r>
      <w:r>
        <w:rPr>
          <w:color w:val="474327"/>
        </w:rPr>
        <w:br/>
        <w:t>a) rozpočtového zapojení účelově přidělených finančních prostředků z jiných rozpočtů</w:t>
      </w:r>
      <w:r>
        <w:rPr>
          <w:color w:val="474327"/>
        </w:rPr>
        <w:br/>
        <w:t xml:space="preserve">b) kdy zapojení výdaje vyžaduje nutný výdaj na zajištění chodu obce, v případě havárií nebo stavu nouze, výdaj k odvrácení možných škod, </w:t>
      </w:r>
      <w:r>
        <w:rPr>
          <w:color w:val="474327"/>
        </w:rPr>
        <w:br/>
        <w:t>dále když včasné provedení úhrady je vázáno penalizací a dopady penalizací mohou výrazně překročit případná rizika z neoprávněné úhrady</w:t>
      </w:r>
      <w:r>
        <w:rPr>
          <w:color w:val="474327"/>
        </w:rPr>
        <w:br/>
        <w:t xml:space="preserve">c) úhrady pokut, penále z rozhodnutí nadřízených orgánů a dohledů a další nutné výdaje, kdy schválení rozpočtového opatření je nezbytné a </w:t>
      </w:r>
      <w:r>
        <w:rPr>
          <w:color w:val="474327"/>
        </w:rPr>
        <w:br/>
        <w:t>má jen formální charakter, protože výdaj musí být realizován</w:t>
      </w:r>
      <w:r>
        <w:rPr>
          <w:color w:val="474327"/>
        </w:rPr>
        <w:br/>
        <w:t>Starosta provede rozpočtová opatření vždy po odsouhlasení finančním výborem.</w:t>
      </w:r>
      <w:r>
        <w:rPr>
          <w:color w:val="474327"/>
        </w:rPr>
        <w:br/>
        <w:t xml:space="preserve">Zastupitelstvo si vyhrazuje právo na informaci o každém rozpočtovém opatření provedeném v kompetenci starosty na nejbližším zasedání </w:t>
      </w:r>
      <w:r>
        <w:rPr>
          <w:color w:val="474327"/>
        </w:rPr>
        <w:br/>
        <w:t xml:space="preserve">zastupitelstva konaném po schválení rozpočtového opatření starostou a jejího stručného odůvodnění. </w:t>
      </w:r>
    </w:p>
    <w:p w:rsidR="00A3495F" w:rsidRDefault="00A3495F" w:rsidP="00A3495F">
      <w:pPr>
        <w:ind w:right="-567"/>
        <w:rPr>
          <w:b/>
        </w:rPr>
      </w:pPr>
      <w:r>
        <w:rPr>
          <w:b/>
        </w:rPr>
        <w:lastRenderedPageBreak/>
        <w:t>Usnesení č.8/24/2013</w:t>
      </w:r>
    </w:p>
    <w:p w:rsidR="00A3495F" w:rsidRDefault="00A3495F" w:rsidP="00A3495F">
      <w:pPr>
        <w:ind w:right="-567"/>
      </w:pPr>
      <w:r>
        <w:t>Zastupitelstvo schvaluje vnitřní směrnici obce ke zpracování rozpočtu č.5/3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č.9/24/2013</w:t>
      </w:r>
    </w:p>
    <w:p w:rsidR="00A3495F" w:rsidRDefault="00A3495F" w:rsidP="00A3495F">
      <w:pPr>
        <w:ind w:right="-567"/>
      </w:pPr>
      <w:r>
        <w:t xml:space="preserve">Zastupitelstvo schvaluje zřízení kulturní a sportovní komise při OÚ Adršpach ve složení: předseda - Anna </w:t>
      </w:r>
      <w:proofErr w:type="spellStart"/>
      <w:r>
        <w:t>Balínová</w:t>
      </w:r>
      <w:proofErr w:type="spellEnd"/>
      <w:r>
        <w:t>, členové - Lukáš Müller, Monika Nekvindová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č.10/24/2013</w:t>
      </w:r>
    </w:p>
    <w:p w:rsidR="00A3495F" w:rsidRDefault="00A3495F" w:rsidP="00A3495F">
      <w:pPr>
        <w:ind w:right="-567"/>
      </w:pPr>
      <w:r>
        <w:t xml:space="preserve">Zastupitelstvo schvaluje bytovou a stavební komisi při OÚ Adršpach ve složení ve složení: předseda – Tomáš Koníř, členové – Jiří Hýbl  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č.11/24/2013</w:t>
      </w:r>
    </w:p>
    <w:p w:rsidR="00A3495F" w:rsidRDefault="00A3495F" w:rsidP="00A3495F">
      <w:pPr>
        <w:ind w:right="-567"/>
      </w:pPr>
      <w:r>
        <w:t>Zastupitelstvo schvaluje inventarizační zprávu za rok 2012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č.12/24/2013</w:t>
      </w:r>
    </w:p>
    <w:p w:rsidR="00F01771" w:rsidRDefault="00A3495F" w:rsidP="00A3495F">
      <w:pPr>
        <w:ind w:right="-567"/>
      </w:pPr>
      <w:r>
        <w:t xml:space="preserve">Zastupitelstvo schvaluje návrh na vyřazení drobného hmotného a nehmotného majetku </w:t>
      </w:r>
    </w:p>
    <w:p w:rsidR="00F01771" w:rsidRDefault="00A3495F" w:rsidP="00A3495F">
      <w:pPr>
        <w:ind w:right="-567"/>
      </w:pPr>
      <w:r>
        <w:t>ve výši</w:t>
      </w:r>
      <w:r w:rsidR="00F01771">
        <w:t xml:space="preserve"> 148 459,30 Kč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č.13/24/2013</w:t>
      </w:r>
    </w:p>
    <w:p w:rsidR="00A3495F" w:rsidRDefault="00A3495F" w:rsidP="00A3495F">
      <w:pPr>
        <w:ind w:right="-567"/>
      </w:pPr>
      <w:r>
        <w:t>Zastupitelstvo schvaluje účetní závěrku příspěvkové organizace Mateřská škola, Adršpach za rok 2012 dle předložených výkazů – účetní rozvaha, výkaz zisků a ztrát a příloha, viz příloha usnesení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č.14/24/2013</w:t>
      </w:r>
    </w:p>
    <w:p w:rsidR="00A3495F" w:rsidRDefault="00A3495F" w:rsidP="00A3495F">
      <w:pPr>
        <w:ind w:right="-567"/>
      </w:pPr>
      <w:r>
        <w:t>Zastupitelstvo schvaluje účetní závěrku Obce Adršpach za rok 2012 dle předložených výkazů – účetní rozvaha, výkaz zisků a ztrát a příloha, viz příloha usnesení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č.15/24/2013</w:t>
      </w:r>
    </w:p>
    <w:p w:rsidR="00A3495F" w:rsidRDefault="00A3495F" w:rsidP="00A3495F">
      <w:pPr>
        <w:ind w:right="-567"/>
      </w:pPr>
      <w:r>
        <w:t>Zastupitelstvo schvaluje výzvu k podání nabídky pro zakázku malého rozsahu 1. Kategorie dle závazných pokynů pro žadatele a příjemce podpory - OPZP – na akci „ČOV a splašková kanalizace Dolní Adršpach a Rekonstrukce ČOV a splašková kanalizace Horní Adršpach“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č.16/24/2013</w:t>
      </w:r>
    </w:p>
    <w:p w:rsidR="00A3495F" w:rsidRDefault="00A3495F" w:rsidP="00A3495F">
      <w:pPr>
        <w:ind w:right="-567"/>
      </w:pPr>
      <w:r>
        <w:t>Zastupitelstvo schvaluje přípravu a organizaci výběrového řízení na akci „ČOV a splašková kanalizace Dolní Adršpach a Rekonstrukce ČOV a splašková kanalizace Horní Adršpach“ na výkon manažera projektu včetně TDI a koordinátora BOZP</w:t>
      </w:r>
    </w:p>
    <w:p w:rsidR="00A3495F" w:rsidRDefault="00A3495F" w:rsidP="00A3495F">
      <w:pPr>
        <w:ind w:right="-567"/>
      </w:pPr>
    </w:p>
    <w:p w:rsidR="00A3495F" w:rsidRDefault="00A3495F" w:rsidP="00A3495F">
      <w:pPr>
        <w:ind w:right="-398"/>
        <w:rPr>
          <w:b/>
        </w:rPr>
      </w:pPr>
      <w:r>
        <w:rPr>
          <w:b/>
        </w:rPr>
        <w:t>Usnesení č.17/24/2013</w:t>
      </w:r>
    </w:p>
    <w:p w:rsidR="00A3495F" w:rsidRDefault="00A3495F" w:rsidP="00A3495F">
      <w:pPr>
        <w:ind w:right="-398"/>
      </w:pPr>
      <w:r>
        <w:t xml:space="preserve">Zastupitelstvo schvaluje komisi na otvírání a hodnocení došlých nabídek uchazečů na organizace VŘ na manažera projektu včetně TDI a koordinátora BOZP na akci „ČOV a splašková kanalizace Dolní Adršpach a Rekonstrukce ČOV a splašková kanalizace Horní Adršpach“ ve složení: předseda- Michal </w:t>
      </w:r>
      <w:proofErr w:type="spellStart"/>
      <w:r>
        <w:t>Kozár</w:t>
      </w:r>
      <w:proofErr w:type="spellEnd"/>
      <w:r>
        <w:t xml:space="preserve">, členové Tomáš </w:t>
      </w:r>
      <w:proofErr w:type="spellStart"/>
      <w:r>
        <w:t>Koníř</w:t>
      </w:r>
      <w:proofErr w:type="spellEnd"/>
      <w:r>
        <w:t>, Lukáš Jánský, Dana Cahová, Jiří Hýbl</w:t>
      </w:r>
    </w:p>
    <w:p w:rsidR="00A3495F" w:rsidRDefault="00A3495F" w:rsidP="00A3495F">
      <w:pPr>
        <w:ind w:right="-398"/>
      </w:pPr>
    </w:p>
    <w:p w:rsidR="00A3495F" w:rsidRDefault="00A3495F" w:rsidP="00A3495F">
      <w:pPr>
        <w:ind w:right="-567"/>
        <w:rPr>
          <w:b/>
        </w:rPr>
      </w:pPr>
      <w:r>
        <w:rPr>
          <w:b/>
        </w:rPr>
        <w:t>Usnesení č.18/24/2013</w:t>
      </w:r>
    </w:p>
    <w:p w:rsidR="00A3495F" w:rsidRDefault="00A3495F" w:rsidP="00A3495F">
      <w:pPr>
        <w:ind w:right="-567"/>
      </w:pPr>
      <w:r>
        <w:t xml:space="preserve">Zastupitelstvo schvaluje záměr prodeje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247/3 o celkové výměře 156 m</w:t>
      </w:r>
      <w:r>
        <w:rPr>
          <w:vertAlign w:val="superscript"/>
        </w:rPr>
        <w:t>2</w:t>
      </w:r>
      <w:r>
        <w:t xml:space="preserve"> + </w:t>
      </w:r>
      <w:proofErr w:type="spellStart"/>
      <w:r>
        <w:t>st.p.č</w:t>
      </w:r>
      <w:proofErr w:type="spellEnd"/>
      <w:r>
        <w:t>. 21/2 o celkové výměře 280 m</w:t>
      </w:r>
      <w:r>
        <w:rPr>
          <w:vertAlign w:val="superscript"/>
        </w:rPr>
        <w:t>2</w:t>
      </w:r>
    </w:p>
    <w:p w:rsidR="00A3495F" w:rsidRDefault="00A3495F" w:rsidP="00A3495F">
      <w:pPr>
        <w:ind w:right="23"/>
        <w:rPr>
          <w:b/>
        </w:rPr>
      </w:pPr>
    </w:p>
    <w:p w:rsidR="00A3495F" w:rsidRDefault="00A3495F" w:rsidP="00A3495F">
      <w:pPr>
        <w:ind w:right="23"/>
      </w:pPr>
    </w:p>
    <w:p w:rsidR="00A3495F" w:rsidRDefault="00A3495F" w:rsidP="00A3495F">
      <w:pPr>
        <w:ind w:right="23"/>
      </w:pPr>
    </w:p>
    <w:p w:rsidR="00A3495F" w:rsidRDefault="00A3495F" w:rsidP="00A3495F">
      <w:pPr>
        <w:ind w:right="23"/>
      </w:pPr>
    </w:p>
    <w:p w:rsidR="00A3495F" w:rsidRDefault="00A3495F" w:rsidP="00A3495F">
      <w:pPr>
        <w:rPr>
          <w:b/>
        </w:rPr>
      </w:pPr>
    </w:p>
    <w:p w:rsidR="00A3495F" w:rsidRDefault="00A3495F" w:rsidP="00A3495F"/>
    <w:p w:rsidR="00A3495F" w:rsidRDefault="00A3495F" w:rsidP="00A3495F"/>
    <w:p w:rsidR="00A3495F" w:rsidRDefault="00A3495F" w:rsidP="00A3495F">
      <w:pPr>
        <w:rPr>
          <w:b/>
        </w:rPr>
      </w:pPr>
      <w:r>
        <w:rPr>
          <w:b/>
        </w:rPr>
        <w:t>Zastupitelstvo obce zamítá</w:t>
      </w:r>
    </w:p>
    <w:p w:rsidR="00A3495F" w:rsidRDefault="00A3495F" w:rsidP="00A3495F">
      <w:pPr>
        <w:rPr>
          <w:b/>
        </w:rPr>
      </w:pPr>
    </w:p>
    <w:p w:rsidR="00A3495F" w:rsidRDefault="00A3495F" w:rsidP="00A3495F">
      <w:pPr>
        <w:rPr>
          <w:b/>
        </w:rPr>
      </w:pPr>
    </w:p>
    <w:p w:rsidR="00A3495F" w:rsidRDefault="00A3495F" w:rsidP="00A3495F">
      <w:pPr>
        <w:ind w:right="23"/>
        <w:rPr>
          <w:b/>
        </w:rPr>
      </w:pPr>
    </w:p>
    <w:p w:rsidR="00A3495F" w:rsidRDefault="00A3495F" w:rsidP="00A3495F">
      <w:pPr>
        <w:ind w:right="23"/>
        <w:rPr>
          <w:b/>
        </w:rPr>
      </w:pPr>
      <w:r>
        <w:rPr>
          <w:b/>
        </w:rPr>
        <w:t>Zastupitelstvo obce bere na vědomí</w:t>
      </w:r>
    </w:p>
    <w:p w:rsidR="00A3495F" w:rsidRDefault="00A3495F" w:rsidP="00A3495F">
      <w:pPr>
        <w:rPr>
          <w:u w:val="single"/>
        </w:rPr>
      </w:pPr>
    </w:p>
    <w:p w:rsidR="00A3495F" w:rsidRDefault="00A3495F" w:rsidP="00A3495F">
      <w:pPr>
        <w:ind w:right="-567"/>
      </w:pPr>
      <w:r>
        <w:t>Zastupitelstvo bere na vědomí zřízení bankovního účtu u České národní banky, Hradec Králové k </w:t>
      </w:r>
      <w:proofErr w:type="gramStart"/>
      <w:r>
        <w:t>20.2.2013</w:t>
      </w:r>
      <w:proofErr w:type="gramEnd"/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</w:pPr>
      <w:r>
        <w:t xml:space="preserve">Zastupitelstvo bere na vědomí zápis Finančního výboru z provedené kontroly ze dne </w:t>
      </w:r>
      <w:proofErr w:type="gramStart"/>
      <w:r>
        <w:t>6.2.2013</w:t>
      </w:r>
      <w:proofErr w:type="gramEnd"/>
    </w:p>
    <w:p w:rsidR="00A3495F" w:rsidRDefault="00A3495F" w:rsidP="00A3495F">
      <w:pPr>
        <w:ind w:right="-567"/>
      </w:pPr>
    </w:p>
    <w:p w:rsidR="00A3495F" w:rsidRDefault="00A3495F" w:rsidP="00A3495F">
      <w:pPr>
        <w:ind w:right="-567"/>
      </w:pPr>
      <w:r>
        <w:t>Zastupitelstvo bere na vědomí hospodaření v obecních lesích k </w:t>
      </w:r>
      <w:proofErr w:type="gramStart"/>
      <w:r>
        <w:t>31.12.2012</w:t>
      </w:r>
      <w:proofErr w:type="gramEnd"/>
    </w:p>
    <w:p w:rsidR="00A3495F" w:rsidRDefault="00A3495F" w:rsidP="00A3495F">
      <w:pPr>
        <w:ind w:right="-567"/>
      </w:pPr>
    </w:p>
    <w:p w:rsidR="00A3495F" w:rsidRDefault="00A3495F" w:rsidP="00A3495F">
      <w:pPr>
        <w:ind w:right="1"/>
      </w:pPr>
      <w:r>
        <w:t>Zastupitelstvo bere na vědomí výsledek výzvy k předložení cenové nabídky – kácení stromů rostoucích mimo les v katastru obce Dolní a Horní Adršpach – zakázka malého rozsahu č.1/2013.</w:t>
      </w:r>
    </w:p>
    <w:p w:rsidR="00A3495F" w:rsidRDefault="00A3495F" w:rsidP="00A3495F">
      <w:pPr>
        <w:ind w:right="1"/>
      </w:pPr>
      <w:r>
        <w:t>Podmínkám vyhověl PC za cenu 45 500,- Kč</w:t>
      </w:r>
    </w:p>
    <w:p w:rsidR="00A3495F" w:rsidRDefault="00A3495F" w:rsidP="00A3495F"/>
    <w:p w:rsidR="00A3495F" w:rsidRDefault="00A3495F" w:rsidP="00A3495F"/>
    <w:p w:rsidR="00A3495F" w:rsidRDefault="00A3495F" w:rsidP="00A3495F"/>
    <w:p w:rsidR="00A3495F" w:rsidRDefault="00A3495F" w:rsidP="00A3495F">
      <w:pPr>
        <w:ind w:right="23"/>
        <w:rPr>
          <w:vertAlign w:val="superscript"/>
        </w:rPr>
      </w:pPr>
    </w:p>
    <w:p w:rsidR="00A3495F" w:rsidRDefault="00A3495F" w:rsidP="00A3495F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A3495F" w:rsidRDefault="00A3495F" w:rsidP="00A3495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A3495F" w:rsidRDefault="00A3495F" w:rsidP="00A3495F"/>
    <w:p w:rsidR="00A3495F" w:rsidRDefault="00A3495F" w:rsidP="00A3495F"/>
    <w:p w:rsidR="00A3495F" w:rsidRDefault="00A3495F" w:rsidP="00A3495F"/>
    <w:p w:rsidR="00A3495F" w:rsidRDefault="00A3495F" w:rsidP="00A3495F"/>
    <w:p w:rsidR="00A3495F" w:rsidRDefault="00A3495F" w:rsidP="00A3495F"/>
    <w:p w:rsidR="00E5555C" w:rsidRDefault="00E5555C">
      <w:bookmarkStart w:id="0" w:name="_GoBack"/>
      <w:bookmarkEnd w:id="0"/>
    </w:p>
    <w:sectPr w:rsidR="00E5555C" w:rsidSect="00A349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A46"/>
    <w:rsid w:val="002F1A46"/>
    <w:rsid w:val="006000C8"/>
    <w:rsid w:val="00A3495F"/>
    <w:rsid w:val="00E5555C"/>
    <w:rsid w:val="00F0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95F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95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95F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9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4378</Characters>
  <Application>Microsoft Office Word</Application>
  <DocSecurity>0</DocSecurity>
  <Lines>36</Lines>
  <Paragraphs>10</Paragraphs>
  <ScaleCrop>false</ScaleCrop>
  <Company>obec Adršpach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2013-03-11T17:38:00Z</dcterms:created>
  <dcterms:modified xsi:type="dcterms:W3CDTF">2013-03-11T17:38:00Z</dcterms:modified>
</cp:coreProperties>
</file>