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F5" w:rsidRDefault="001212F5" w:rsidP="001212F5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45/2014  ze zasedání ze dne </w:t>
      </w:r>
      <w:proofErr w:type="gramStart"/>
      <w:r>
        <w:rPr>
          <w:b/>
          <w:color w:val="0000FF"/>
          <w:sz w:val="44"/>
          <w:szCs w:val="44"/>
        </w:rPr>
        <w:t>26.8.2014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1212F5" w:rsidRDefault="001212F5" w:rsidP="001212F5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1212F5" w:rsidRDefault="001212F5" w:rsidP="001212F5">
      <w:pPr>
        <w:tabs>
          <w:tab w:val="num" w:pos="360"/>
        </w:tabs>
        <w:ind w:left="360" w:right="23" w:hanging="360"/>
        <w:rPr>
          <w:b/>
        </w:rPr>
      </w:pPr>
    </w:p>
    <w:p w:rsidR="001212F5" w:rsidRDefault="001212F5" w:rsidP="001212F5">
      <w:pPr>
        <w:tabs>
          <w:tab w:val="num" w:pos="360"/>
        </w:tabs>
        <w:ind w:left="360" w:right="23" w:hanging="360"/>
        <w:rPr>
          <w:b/>
        </w:rPr>
      </w:pPr>
    </w:p>
    <w:p w:rsidR="001212F5" w:rsidRDefault="001212F5" w:rsidP="001212F5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1212F5" w:rsidRDefault="001212F5" w:rsidP="001212F5">
      <w:pPr>
        <w:ind w:right="1"/>
        <w:rPr>
          <w:b/>
        </w:rPr>
      </w:pPr>
    </w:p>
    <w:p w:rsidR="001212F5" w:rsidRDefault="001212F5" w:rsidP="001212F5">
      <w:pPr>
        <w:ind w:right="1"/>
        <w:rPr>
          <w:b/>
        </w:rPr>
      </w:pPr>
      <w:r>
        <w:rPr>
          <w:b/>
        </w:rPr>
        <w:t>Usnesení č.1/45/2014</w:t>
      </w:r>
    </w:p>
    <w:p w:rsidR="001212F5" w:rsidRDefault="001212F5" w:rsidP="001212F5">
      <w:pPr>
        <w:ind w:right="1"/>
      </w:pPr>
      <w:r>
        <w:t xml:space="preserve">Zastupitelstvo schvaluje žádost firmy Continental </w:t>
      </w:r>
      <w:proofErr w:type="spellStart"/>
      <w:r>
        <w:t>Automotive</w:t>
      </w:r>
      <w:proofErr w:type="spellEnd"/>
      <w:r>
        <w:t xml:space="preserve"> Czech Republic s.r.o., Horní Adršpach 109 o schválení smlouvy „Smlouva o právu provést stavbu“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1"/>
        <w:rPr>
          <w:b/>
        </w:rPr>
      </w:pPr>
      <w:r>
        <w:rPr>
          <w:b/>
        </w:rPr>
        <w:t>Usnesení č.2/45/2014</w:t>
      </w:r>
    </w:p>
    <w:p w:rsidR="001212F5" w:rsidRDefault="001212F5" w:rsidP="001212F5">
      <w:pPr>
        <w:ind w:right="1"/>
      </w:pPr>
      <w:r>
        <w:t>Zastupitelstvo schvaluje rozpočtové opatření č.6/45/2014 viz příloha usnesení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1"/>
        <w:rPr>
          <w:b/>
        </w:rPr>
      </w:pPr>
      <w:r>
        <w:rPr>
          <w:b/>
        </w:rPr>
        <w:t>Usnesení č.3/45/2014</w:t>
      </w:r>
    </w:p>
    <w:p w:rsidR="001212F5" w:rsidRDefault="001212F5" w:rsidP="001212F5">
      <w:pPr>
        <w:ind w:right="1"/>
      </w:pPr>
      <w:r>
        <w:t xml:space="preserve">Zastupitelstvo schvaluje snížení vstupného na zámek v Dolním Adršpachu na 30,- Kč pro členy ČHS po předložení průkazu po dobu horolezeckého festivalu od </w:t>
      </w:r>
      <w:proofErr w:type="gramStart"/>
      <w:r>
        <w:t>28.8.2014</w:t>
      </w:r>
      <w:proofErr w:type="gramEnd"/>
      <w:r>
        <w:t xml:space="preserve"> do 31.8.2014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1"/>
        <w:rPr>
          <w:b/>
        </w:rPr>
      </w:pPr>
      <w:r>
        <w:rPr>
          <w:b/>
        </w:rPr>
        <w:t>Usnesení č.4/45/2014</w:t>
      </w:r>
    </w:p>
    <w:p w:rsidR="001212F5" w:rsidRDefault="001212F5" w:rsidP="001212F5">
      <w:pPr>
        <w:ind w:right="1"/>
      </w:pPr>
      <w:r>
        <w:t>Zastupitelstvo schvaluje na základě podání žádosti na vybudování vodovodu na Ministerstvo zemědělství ČR zadání vypracování prováděcí dokumentace na vodovod a zadávací řízení na zhotovitele, které zajistí Ing. Rostislav Matyska tender pro s.r.o. Ostrov čp. 1 Zruč nad Sázavou za cenu 49 610,- Kč včetně DPH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-567"/>
        <w:rPr>
          <w:b/>
        </w:rPr>
      </w:pPr>
      <w:r>
        <w:rPr>
          <w:b/>
        </w:rPr>
        <w:t>Usnesení č.5/45/2014</w:t>
      </w:r>
    </w:p>
    <w:p w:rsidR="001212F5" w:rsidRDefault="001212F5" w:rsidP="001212F5">
      <w:pPr>
        <w:ind w:right="-567"/>
      </w:pPr>
      <w:r>
        <w:t xml:space="preserve">Zastupitelstvo schvaluje zřízení služebnosti na prodávaném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48/1 v </w:t>
      </w:r>
      <w:proofErr w:type="spellStart"/>
      <w:r>
        <w:t>k.ú</w:t>
      </w:r>
      <w:proofErr w:type="spellEnd"/>
      <w:r>
        <w:t>. Horní Adršpach manželů C, HA 9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1"/>
        <w:rPr>
          <w:b/>
        </w:rPr>
      </w:pPr>
      <w:r>
        <w:rPr>
          <w:b/>
        </w:rPr>
        <w:t>Usnesení č.6/45/2014</w:t>
      </w:r>
    </w:p>
    <w:p w:rsidR="001212F5" w:rsidRDefault="001212F5" w:rsidP="001212F5">
      <w:pPr>
        <w:ind w:right="1"/>
      </w:pPr>
      <w:r>
        <w:t xml:space="preserve">Zastupitelstvo schvaluje na základě žádosti Honebního společenstva Adršpach připojení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643, 653, 538/4, 538/3, 641/1, 641/2, 641/7, 539/1 v </w:t>
      </w:r>
      <w:proofErr w:type="spellStart"/>
      <w:r>
        <w:t>k.ú</w:t>
      </w:r>
      <w:proofErr w:type="spellEnd"/>
      <w:r>
        <w:t xml:space="preserve">. Dolní Adršpach o celkové výměře 70,8 ha k honebnímu společenstvu Adršpach 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1"/>
        <w:rPr>
          <w:b/>
        </w:rPr>
      </w:pPr>
      <w:r>
        <w:rPr>
          <w:b/>
        </w:rPr>
        <w:t>Usnesení č.7/45/2014</w:t>
      </w:r>
    </w:p>
    <w:p w:rsidR="001212F5" w:rsidRDefault="001212F5" w:rsidP="001212F5">
      <w:pPr>
        <w:ind w:right="1"/>
      </w:pPr>
      <w:r>
        <w:t xml:space="preserve">Zastupitelstvo schvaluje žádost Ing. TM, Náchod o okamžitém informování při zjištění správního řízení a činnosti spojené s povolováním a umísťováním staveb </w:t>
      </w:r>
      <w:proofErr w:type="spellStart"/>
      <w:r>
        <w:t>atd</w:t>
      </w:r>
      <w:proofErr w:type="spellEnd"/>
      <w:r>
        <w:t xml:space="preserve">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519/3, 522/7, 522/6, 519/1 v </w:t>
      </w:r>
      <w:proofErr w:type="spellStart"/>
      <w:r>
        <w:t>k.ú</w:t>
      </w:r>
      <w:proofErr w:type="spellEnd"/>
      <w:r>
        <w:t>. Dolní Adršpach</w:t>
      </w:r>
    </w:p>
    <w:p w:rsidR="001212F5" w:rsidRDefault="001212F5" w:rsidP="001212F5">
      <w:pPr>
        <w:ind w:right="1"/>
      </w:pPr>
    </w:p>
    <w:p w:rsidR="001212F5" w:rsidRDefault="001212F5" w:rsidP="001212F5">
      <w:pPr>
        <w:ind w:right="1"/>
        <w:rPr>
          <w:b/>
        </w:rPr>
      </w:pPr>
    </w:p>
    <w:p w:rsidR="001212F5" w:rsidRDefault="001212F5" w:rsidP="001212F5">
      <w:pPr>
        <w:ind w:right="1"/>
        <w:rPr>
          <w:b/>
        </w:rPr>
      </w:pPr>
    </w:p>
    <w:p w:rsidR="001212F5" w:rsidRDefault="001212F5" w:rsidP="001212F5">
      <w:pPr>
        <w:ind w:right="23"/>
      </w:pPr>
    </w:p>
    <w:p w:rsidR="001212F5" w:rsidRDefault="001212F5" w:rsidP="001212F5">
      <w:pPr>
        <w:ind w:right="23"/>
        <w:rPr>
          <w:b/>
        </w:rPr>
      </w:pPr>
      <w:r>
        <w:rPr>
          <w:b/>
        </w:rPr>
        <w:t>Zastupitelstvo obce zamítá</w:t>
      </w:r>
    </w:p>
    <w:p w:rsidR="001212F5" w:rsidRDefault="001212F5" w:rsidP="001212F5">
      <w:pPr>
        <w:ind w:right="23"/>
        <w:rPr>
          <w:b/>
        </w:rPr>
      </w:pPr>
    </w:p>
    <w:p w:rsidR="001212F5" w:rsidRDefault="001212F5" w:rsidP="001212F5">
      <w:pPr>
        <w:ind w:right="23"/>
        <w:rPr>
          <w:b/>
        </w:rPr>
      </w:pPr>
    </w:p>
    <w:p w:rsidR="001212F5" w:rsidRDefault="001212F5" w:rsidP="001212F5">
      <w:pPr>
        <w:ind w:right="23"/>
        <w:rPr>
          <w:b/>
        </w:rPr>
      </w:pPr>
    </w:p>
    <w:p w:rsidR="001212F5" w:rsidRDefault="001212F5" w:rsidP="001212F5">
      <w:pPr>
        <w:ind w:right="23"/>
        <w:rPr>
          <w:b/>
        </w:rPr>
      </w:pPr>
      <w:r>
        <w:rPr>
          <w:b/>
        </w:rPr>
        <w:t>Zastupitelstvo bere na vědomí</w:t>
      </w:r>
    </w:p>
    <w:p w:rsidR="001212F5" w:rsidRDefault="001212F5" w:rsidP="001212F5">
      <w:pPr>
        <w:ind w:right="23"/>
        <w:rPr>
          <w:b/>
        </w:rPr>
      </w:pPr>
    </w:p>
    <w:p w:rsidR="001212F5" w:rsidRDefault="001212F5" w:rsidP="001212F5">
      <w:pPr>
        <w:ind w:right="1"/>
      </w:pPr>
      <w:r>
        <w:lastRenderedPageBreak/>
        <w:t xml:space="preserve">Zastupitelstvo obce Adršpach bere na vědomí a potvrzuje souhlas se zapojením školy do projektu „Škola na dotek v Královéhradeckém kraji“ </w:t>
      </w:r>
      <w:proofErr w:type="spellStart"/>
      <w:r>
        <w:t>reg</w:t>
      </w:r>
      <w:proofErr w:type="spellEnd"/>
      <w:r>
        <w:t>. Číslo projektu: CZ.1.07/1.3.00/51.0042 jako partnera s finančním příspěvkem</w:t>
      </w:r>
    </w:p>
    <w:p w:rsidR="001212F5" w:rsidRDefault="001212F5" w:rsidP="001212F5">
      <w:pPr>
        <w:ind w:right="23"/>
      </w:pPr>
    </w:p>
    <w:p w:rsidR="001212F5" w:rsidRDefault="001212F5" w:rsidP="001212F5">
      <w:pPr>
        <w:ind w:right="23"/>
      </w:pPr>
    </w:p>
    <w:p w:rsidR="001212F5" w:rsidRDefault="001212F5" w:rsidP="001212F5">
      <w:pPr>
        <w:ind w:right="23"/>
      </w:pPr>
    </w:p>
    <w:p w:rsidR="001212F5" w:rsidRDefault="001212F5" w:rsidP="001212F5">
      <w:pPr>
        <w:ind w:right="23"/>
        <w:rPr>
          <w:vertAlign w:val="superscript"/>
        </w:rPr>
      </w:pPr>
    </w:p>
    <w:p w:rsidR="001212F5" w:rsidRDefault="001212F5" w:rsidP="001212F5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</w:t>
      </w:r>
      <w:proofErr w:type="spellStart"/>
      <w:r>
        <w:rPr>
          <w:vertAlign w:val="superscript"/>
        </w:rPr>
        <w:t>Kozár</w:t>
      </w:r>
      <w:proofErr w:type="spellEnd"/>
    </w:p>
    <w:p w:rsidR="001212F5" w:rsidRDefault="001212F5" w:rsidP="001212F5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1212F5" w:rsidRDefault="001212F5" w:rsidP="001212F5">
      <w:pPr>
        <w:ind w:right="23"/>
      </w:pPr>
    </w:p>
    <w:p w:rsidR="001212F5" w:rsidRDefault="001212F5" w:rsidP="001212F5"/>
    <w:p w:rsidR="001212F5" w:rsidRDefault="001212F5" w:rsidP="001212F5"/>
    <w:p w:rsidR="005C1D70" w:rsidRDefault="005C1D70">
      <w:bookmarkStart w:id="0" w:name="_GoBack"/>
      <w:bookmarkEnd w:id="0"/>
    </w:p>
    <w:sectPr w:rsidR="005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CA"/>
    <w:rsid w:val="001212F5"/>
    <w:rsid w:val="005C1D70"/>
    <w:rsid w:val="00D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2014-08-28T09:49:00Z</dcterms:created>
  <dcterms:modified xsi:type="dcterms:W3CDTF">2014-08-28T09:49:00Z</dcterms:modified>
</cp:coreProperties>
</file>